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887" w14:textId="1DC57BE2" w:rsidR="006064B0" w:rsidRDefault="0057302B" w:rsidP="000A52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5EBC71E7">
            <wp:simplePos x="0" y="0"/>
            <wp:positionH relativeFrom="column">
              <wp:posOffset>3695700</wp:posOffset>
            </wp:positionH>
            <wp:positionV relativeFrom="paragraph">
              <wp:posOffset>-481330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91" cy="4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2FF8A9AC">
            <wp:simplePos x="0" y="0"/>
            <wp:positionH relativeFrom="column">
              <wp:posOffset>-289559</wp:posOffset>
            </wp:positionH>
            <wp:positionV relativeFrom="paragraph">
              <wp:posOffset>-762000</wp:posOffset>
            </wp:positionV>
            <wp:extent cx="1561810" cy="929640"/>
            <wp:effectExtent l="0" t="0" r="635" b="381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83" cy="93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01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36A340C5">
            <wp:simplePos x="0" y="0"/>
            <wp:positionH relativeFrom="margin">
              <wp:posOffset>2057400</wp:posOffset>
            </wp:positionH>
            <wp:positionV relativeFrom="paragraph">
              <wp:posOffset>-647700</wp:posOffset>
            </wp:positionV>
            <wp:extent cx="822960" cy="824942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55" cy="8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6E28E" w14:textId="402EB61F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  <w:r w:rsidR="00620E61">
        <w:rPr>
          <w:b/>
          <w:bCs/>
          <w:sz w:val="28"/>
          <w:szCs w:val="28"/>
        </w:rPr>
        <w:t xml:space="preserve"> </w:t>
      </w:r>
      <w:r w:rsidR="0081775C">
        <w:rPr>
          <w:b/>
          <w:bCs/>
          <w:sz w:val="28"/>
          <w:szCs w:val="28"/>
        </w:rPr>
        <w:t xml:space="preserve">ΓΙΑ ΤΗ </w:t>
      </w:r>
      <w:r w:rsidR="00620E61">
        <w:rPr>
          <w:b/>
          <w:bCs/>
          <w:sz w:val="28"/>
          <w:szCs w:val="28"/>
        </w:rPr>
        <w:t>ΣΥΝΤΗΡΗΣΗ</w:t>
      </w:r>
      <w:r w:rsidR="00F4217A">
        <w:rPr>
          <w:b/>
          <w:bCs/>
          <w:sz w:val="28"/>
          <w:szCs w:val="28"/>
        </w:rPr>
        <w:t xml:space="preserve"> ΤΟΥ</w:t>
      </w:r>
      <w:r w:rsidR="00620E61">
        <w:rPr>
          <w:b/>
          <w:bCs/>
          <w:sz w:val="28"/>
          <w:szCs w:val="28"/>
        </w:rPr>
        <w:t xml:space="preserve"> ΠΡΑΣΙΝΟΥ ΧΩΡΟΥ</w:t>
      </w:r>
    </w:p>
    <w:p w14:paraId="4B4B7BD7" w14:textId="0785D4B6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</w:t>
      </w:r>
      <w:r w:rsidR="001D45F0">
        <w:rPr>
          <w:sz w:val="20"/>
          <w:szCs w:val="20"/>
        </w:rPr>
        <w:t xml:space="preserve">καταγράφονται οι </w:t>
      </w:r>
      <w:r w:rsidRPr="000A52C9">
        <w:rPr>
          <w:sz w:val="20"/>
          <w:szCs w:val="20"/>
        </w:rPr>
        <w:t>ανάγκες του σχολείου</w:t>
      </w:r>
      <w:r w:rsidR="001D45F0">
        <w:rPr>
          <w:sz w:val="20"/>
          <w:szCs w:val="20"/>
        </w:rPr>
        <w:t xml:space="preserve"> σε ό,τι αφορά τη</w:t>
      </w:r>
      <w:r w:rsidR="007C12DF">
        <w:rPr>
          <w:sz w:val="20"/>
          <w:szCs w:val="20"/>
        </w:rPr>
        <w:t xml:space="preserve"> συντήρηση</w:t>
      </w:r>
      <w:r w:rsidRPr="000A52C9">
        <w:rPr>
          <w:sz w:val="20"/>
          <w:szCs w:val="20"/>
        </w:rPr>
        <w:t xml:space="preserve">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3D08AFCD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</w:t>
      </w:r>
      <w:r w:rsidR="003B7172">
        <w:rPr>
          <w:sz w:val="20"/>
          <w:szCs w:val="20"/>
        </w:rPr>
        <w:t>έχει</w:t>
      </w:r>
      <w:r w:rsidRPr="000A52C9">
        <w:rPr>
          <w:sz w:val="20"/>
          <w:szCs w:val="20"/>
        </w:rPr>
        <w:t xml:space="preserve"> δημιουργήσει </w:t>
      </w:r>
      <w:r w:rsidRPr="00764434">
        <w:rPr>
          <w:sz w:val="20"/>
          <w:szCs w:val="20"/>
        </w:rPr>
        <w:t xml:space="preserve">(π.χ. </w:t>
      </w:r>
      <w:r w:rsidR="00606654" w:rsidRPr="00764434">
        <w:rPr>
          <w:sz w:val="20"/>
          <w:szCs w:val="20"/>
        </w:rPr>
        <w:t>Δασύλλιο</w:t>
      </w:r>
      <w:r w:rsidRPr="00764434">
        <w:rPr>
          <w:sz w:val="20"/>
          <w:szCs w:val="20"/>
        </w:rPr>
        <w:t>, μονοπάτι της φύσης, βοτανόκηπο, κ.λπ.)</w:t>
      </w:r>
      <w:r w:rsidR="00C15727" w:rsidRPr="00764434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53993148" w14:textId="1718BA51" w:rsidR="00467A2D" w:rsidRPr="00CB7C67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 xml:space="preserve">Πιο κάτω σας δίνονται παραδείγματα αναγκών που μπορείτε να καθορίσετε. </w:t>
      </w:r>
      <w:r w:rsidR="00467A2D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1925"/>
        <w:gridCol w:w="1909"/>
        <w:gridCol w:w="1906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385EF083" w:rsidR="000A52C9" w:rsidRDefault="00BA141B" w:rsidP="00756F60">
            <w:pPr>
              <w:pStyle w:val="ListParagraph"/>
              <w:numPr>
                <w:ilvl w:val="0"/>
                <w:numId w:val="2"/>
              </w:numPr>
              <w:ind w:left="318" w:hanging="318"/>
              <w:jc w:val="center"/>
            </w:pPr>
            <w:r>
              <w:t>ΦΡΟΝΤΙΔΑ ΦΥΤΩΝ</w:t>
            </w:r>
            <w:r w:rsidR="004B1EC1">
              <w:t>*</w:t>
            </w:r>
          </w:p>
        </w:tc>
      </w:tr>
      <w:tr w:rsidR="000A52C9" w14:paraId="32902060" w14:textId="77777777" w:rsidTr="00F56D0A">
        <w:tc>
          <w:tcPr>
            <w:tcW w:w="2556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1925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1909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906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F56D0A">
        <w:tc>
          <w:tcPr>
            <w:tcW w:w="2556" w:type="dxa"/>
          </w:tcPr>
          <w:p w14:paraId="5E36D67E" w14:textId="12F50CB7" w:rsidR="000A52C9" w:rsidRPr="00E37420" w:rsidRDefault="00E37420" w:rsidP="000A52C9">
            <w:pPr>
              <w:jc w:val="both"/>
            </w:pPr>
            <w:r>
              <w:t>ΠΑΧΥΦΥΤΑ</w:t>
            </w:r>
          </w:p>
        </w:tc>
        <w:tc>
          <w:tcPr>
            <w:tcW w:w="1925" w:type="dxa"/>
          </w:tcPr>
          <w:p w14:paraId="78CF94E2" w14:textId="570FC825" w:rsidR="000A52C9" w:rsidRPr="0054292F" w:rsidRDefault="0054292F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909" w:type="dxa"/>
          </w:tcPr>
          <w:p w14:paraId="4E8F9EA2" w14:textId="69DA1D2F" w:rsidR="000A52C9" w:rsidRDefault="00E37420" w:rsidP="00C15727">
            <w:pPr>
              <w:jc w:val="center"/>
            </w:pPr>
            <w:r>
              <w:t>20</w:t>
            </w:r>
          </w:p>
        </w:tc>
        <w:tc>
          <w:tcPr>
            <w:tcW w:w="1906" w:type="dxa"/>
          </w:tcPr>
          <w:p w14:paraId="76C5827E" w14:textId="698AA9E4" w:rsidR="000A52C9" w:rsidRDefault="00E37420" w:rsidP="00C15727">
            <w:pPr>
              <w:jc w:val="center"/>
            </w:pPr>
            <w:r>
              <w:t>1</w:t>
            </w:r>
            <w:r w:rsidR="0054292F">
              <w:rPr>
                <w:lang w:val="en-GB"/>
              </w:rPr>
              <w:t>2</w:t>
            </w:r>
            <w:r>
              <w:t>0</w:t>
            </w:r>
            <w:r w:rsidR="00F56D0A">
              <w:t>.00</w:t>
            </w:r>
          </w:p>
        </w:tc>
      </w:tr>
      <w:tr w:rsidR="00E37420" w14:paraId="14C910C7" w14:textId="77777777" w:rsidTr="00F56D0A">
        <w:tc>
          <w:tcPr>
            <w:tcW w:w="2556" w:type="dxa"/>
          </w:tcPr>
          <w:p w14:paraId="2ACCB6FC" w14:textId="77777777" w:rsidR="00E37420" w:rsidRDefault="00E37420" w:rsidP="000A52C9">
            <w:pPr>
              <w:jc w:val="both"/>
            </w:pPr>
          </w:p>
        </w:tc>
        <w:tc>
          <w:tcPr>
            <w:tcW w:w="1925" w:type="dxa"/>
          </w:tcPr>
          <w:p w14:paraId="0A94B70B" w14:textId="77777777" w:rsidR="00E37420" w:rsidRDefault="00E37420" w:rsidP="000A52C9">
            <w:pPr>
              <w:jc w:val="both"/>
            </w:pPr>
          </w:p>
        </w:tc>
        <w:tc>
          <w:tcPr>
            <w:tcW w:w="1909" w:type="dxa"/>
          </w:tcPr>
          <w:p w14:paraId="063EDE24" w14:textId="77777777" w:rsidR="00E37420" w:rsidRDefault="00E37420" w:rsidP="00C15727">
            <w:pPr>
              <w:jc w:val="center"/>
            </w:pPr>
          </w:p>
        </w:tc>
        <w:tc>
          <w:tcPr>
            <w:tcW w:w="1906" w:type="dxa"/>
          </w:tcPr>
          <w:p w14:paraId="34DCC6F2" w14:textId="77777777" w:rsidR="00E37420" w:rsidRDefault="00E37420" w:rsidP="00C15727">
            <w:pPr>
              <w:jc w:val="center"/>
            </w:pPr>
          </w:p>
        </w:tc>
      </w:tr>
      <w:tr w:rsidR="000A52C9" w14:paraId="6939A59E" w14:textId="77777777" w:rsidTr="00F56D0A">
        <w:tc>
          <w:tcPr>
            <w:tcW w:w="2556" w:type="dxa"/>
          </w:tcPr>
          <w:p w14:paraId="7BF2A8C4" w14:textId="77777777" w:rsidR="00E37420" w:rsidRDefault="00E37420" w:rsidP="000A52C9">
            <w:pPr>
              <w:jc w:val="both"/>
              <w:rPr>
                <w:lang w:val="en-GB"/>
              </w:rPr>
            </w:pPr>
            <w:r>
              <w:t>ΛΙΠΑΣΜΑ</w:t>
            </w:r>
          </w:p>
          <w:p w14:paraId="3F03D11F" w14:textId="4A495FF2" w:rsidR="000A52C9" w:rsidRPr="00E37420" w:rsidRDefault="00E37420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(20-20-10)</w:t>
            </w:r>
          </w:p>
        </w:tc>
        <w:tc>
          <w:tcPr>
            <w:tcW w:w="1925" w:type="dxa"/>
          </w:tcPr>
          <w:p w14:paraId="107A5972" w14:textId="4B53C153" w:rsidR="000A52C9" w:rsidRPr="00E37420" w:rsidRDefault="0054292F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E37420">
              <w:t xml:space="preserve">(20 </w:t>
            </w:r>
            <w:r w:rsidR="00E37420">
              <w:rPr>
                <w:lang w:val="en-GB"/>
              </w:rPr>
              <w:t>KG)</w:t>
            </w:r>
          </w:p>
        </w:tc>
        <w:tc>
          <w:tcPr>
            <w:tcW w:w="1909" w:type="dxa"/>
          </w:tcPr>
          <w:p w14:paraId="40C63352" w14:textId="147083CA" w:rsidR="000A52C9" w:rsidRPr="00E37420" w:rsidRDefault="00E37420" w:rsidP="00C1572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1906" w:type="dxa"/>
          </w:tcPr>
          <w:p w14:paraId="0EABA084" w14:textId="5DB4BEC8" w:rsidR="000A52C9" w:rsidRPr="00F56D0A" w:rsidRDefault="0054292F" w:rsidP="00C15727">
            <w:pPr>
              <w:jc w:val="center"/>
            </w:pPr>
            <w:r>
              <w:t>92</w:t>
            </w:r>
            <w:r w:rsidR="00F56D0A">
              <w:t>.00</w:t>
            </w:r>
          </w:p>
        </w:tc>
      </w:tr>
      <w:tr w:rsidR="00F56D0A" w14:paraId="36B53EF0" w14:textId="77777777" w:rsidTr="00F56D0A">
        <w:tc>
          <w:tcPr>
            <w:tcW w:w="2556" w:type="dxa"/>
          </w:tcPr>
          <w:p w14:paraId="737C203C" w14:textId="78D0E1F5" w:rsidR="00F56D0A" w:rsidRDefault="00F56D0A" w:rsidP="000A52C9">
            <w:pPr>
              <w:jc w:val="both"/>
            </w:pPr>
            <w:r>
              <w:t>ΚΟΜΠΟΣΤ-ΧΩΜΑ(20λτ.)</w:t>
            </w:r>
          </w:p>
        </w:tc>
        <w:tc>
          <w:tcPr>
            <w:tcW w:w="1925" w:type="dxa"/>
          </w:tcPr>
          <w:p w14:paraId="7BED87AB" w14:textId="3349838F" w:rsidR="00F56D0A" w:rsidRPr="0054292F" w:rsidRDefault="0054292F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909" w:type="dxa"/>
          </w:tcPr>
          <w:p w14:paraId="627A9E49" w14:textId="521410FE" w:rsidR="00F56D0A" w:rsidRPr="00F56D0A" w:rsidRDefault="00F56D0A" w:rsidP="00C15727">
            <w:pPr>
              <w:jc w:val="center"/>
            </w:pPr>
            <w:r>
              <w:t>3.50</w:t>
            </w:r>
          </w:p>
        </w:tc>
        <w:tc>
          <w:tcPr>
            <w:tcW w:w="1906" w:type="dxa"/>
          </w:tcPr>
          <w:p w14:paraId="15173768" w14:textId="59BA223F" w:rsidR="00F56D0A" w:rsidRPr="00F56D0A" w:rsidRDefault="0054292F" w:rsidP="00C15727">
            <w:pPr>
              <w:jc w:val="center"/>
            </w:pPr>
            <w:r>
              <w:rPr>
                <w:lang w:val="en-GB"/>
              </w:rPr>
              <w:t>35</w:t>
            </w:r>
            <w:r w:rsidR="00F56D0A">
              <w:t>.00</w:t>
            </w:r>
          </w:p>
        </w:tc>
      </w:tr>
      <w:tr w:rsidR="000A52C9" w14:paraId="1EED2D1E" w14:textId="77777777" w:rsidTr="00F56D0A">
        <w:tc>
          <w:tcPr>
            <w:tcW w:w="2556" w:type="dxa"/>
          </w:tcPr>
          <w:p w14:paraId="63938B0B" w14:textId="68453469" w:rsidR="000A52C9" w:rsidRPr="00E37420" w:rsidRDefault="00E37420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Passion Fruit</w:t>
            </w:r>
          </w:p>
        </w:tc>
        <w:tc>
          <w:tcPr>
            <w:tcW w:w="1925" w:type="dxa"/>
          </w:tcPr>
          <w:p w14:paraId="2E4A0D5F" w14:textId="7CAA6EAE" w:rsidR="000A52C9" w:rsidRPr="0054292F" w:rsidRDefault="0054292F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909" w:type="dxa"/>
          </w:tcPr>
          <w:p w14:paraId="69EFD053" w14:textId="169FD9E9" w:rsidR="000A52C9" w:rsidRPr="00E37420" w:rsidRDefault="00E37420" w:rsidP="00C1572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906" w:type="dxa"/>
          </w:tcPr>
          <w:p w14:paraId="3017DFB0" w14:textId="57EFF907" w:rsidR="000A52C9" w:rsidRPr="00F56D0A" w:rsidRDefault="0054292F" w:rsidP="00C15727">
            <w:pPr>
              <w:jc w:val="center"/>
            </w:pPr>
            <w:r>
              <w:rPr>
                <w:lang w:val="en-GB"/>
              </w:rPr>
              <w:t>36</w:t>
            </w:r>
            <w:r w:rsidR="00F56D0A">
              <w:t>.00</w:t>
            </w:r>
          </w:p>
        </w:tc>
      </w:tr>
      <w:tr w:rsidR="000A52C9" w14:paraId="72679DA9" w14:textId="77777777" w:rsidTr="00F56D0A">
        <w:tc>
          <w:tcPr>
            <w:tcW w:w="2556" w:type="dxa"/>
          </w:tcPr>
          <w:p w14:paraId="0BE8AAFF" w14:textId="5D1787C0" w:rsidR="000A52C9" w:rsidRPr="00E37420" w:rsidRDefault="00E37420" w:rsidP="000A52C9">
            <w:pPr>
              <w:jc w:val="both"/>
            </w:pPr>
            <w:r>
              <w:t>ΠΑΣΑΛΛΟΙ</w:t>
            </w:r>
          </w:p>
        </w:tc>
        <w:tc>
          <w:tcPr>
            <w:tcW w:w="1925" w:type="dxa"/>
          </w:tcPr>
          <w:p w14:paraId="77F4BCF8" w14:textId="5910F138" w:rsidR="000A52C9" w:rsidRDefault="00E37420" w:rsidP="000A52C9">
            <w:pPr>
              <w:jc w:val="both"/>
            </w:pPr>
            <w:r>
              <w:t>50</w:t>
            </w:r>
          </w:p>
        </w:tc>
        <w:tc>
          <w:tcPr>
            <w:tcW w:w="1909" w:type="dxa"/>
          </w:tcPr>
          <w:p w14:paraId="0302691D" w14:textId="70C60020" w:rsidR="000A52C9" w:rsidRDefault="00E37420" w:rsidP="00C15727">
            <w:pPr>
              <w:jc w:val="center"/>
            </w:pPr>
            <w:r>
              <w:t>6.70</w:t>
            </w:r>
          </w:p>
        </w:tc>
        <w:tc>
          <w:tcPr>
            <w:tcW w:w="1906" w:type="dxa"/>
          </w:tcPr>
          <w:p w14:paraId="0E872A1F" w14:textId="2B6B6448" w:rsidR="000A52C9" w:rsidRDefault="00E37420" w:rsidP="00C15727">
            <w:pPr>
              <w:jc w:val="center"/>
            </w:pPr>
            <w:r>
              <w:t>335</w:t>
            </w:r>
            <w:r w:rsidR="00F56D0A">
              <w:t>.00</w:t>
            </w:r>
          </w:p>
        </w:tc>
      </w:tr>
      <w:tr w:rsidR="000A52C9" w14:paraId="6BC61171" w14:textId="77777777" w:rsidTr="00F56D0A">
        <w:tc>
          <w:tcPr>
            <w:tcW w:w="2556" w:type="dxa"/>
          </w:tcPr>
          <w:p w14:paraId="11AF079C" w14:textId="042EF7F4" w:rsidR="000A52C9" w:rsidRDefault="00E37420" w:rsidP="000A52C9">
            <w:pPr>
              <w:jc w:val="both"/>
            </w:pPr>
            <w:r>
              <w:t>ΣΥΚΙΕΣ(150 εκ.)</w:t>
            </w:r>
          </w:p>
        </w:tc>
        <w:tc>
          <w:tcPr>
            <w:tcW w:w="1925" w:type="dxa"/>
          </w:tcPr>
          <w:p w14:paraId="02C3B209" w14:textId="3D69A313" w:rsidR="000A52C9" w:rsidRDefault="00E37420" w:rsidP="000A52C9">
            <w:pPr>
              <w:jc w:val="both"/>
            </w:pPr>
            <w:r>
              <w:t>3</w:t>
            </w:r>
          </w:p>
        </w:tc>
        <w:tc>
          <w:tcPr>
            <w:tcW w:w="1909" w:type="dxa"/>
          </w:tcPr>
          <w:p w14:paraId="2891A5E3" w14:textId="49ED56E6" w:rsidR="000A52C9" w:rsidRDefault="00E37420" w:rsidP="00E37420">
            <w:pPr>
              <w:tabs>
                <w:tab w:val="left" w:pos="240"/>
              </w:tabs>
            </w:pPr>
            <w:r>
              <w:tab/>
              <w:t xml:space="preserve">         20</w:t>
            </w:r>
          </w:p>
        </w:tc>
        <w:tc>
          <w:tcPr>
            <w:tcW w:w="1906" w:type="dxa"/>
          </w:tcPr>
          <w:p w14:paraId="7695CC28" w14:textId="7F37F0FA" w:rsidR="000A52C9" w:rsidRDefault="00E37420" w:rsidP="00C15727">
            <w:pPr>
              <w:jc w:val="center"/>
            </w:pPr>
            <w:r>
              <w:t>60</w:t>
            </w:r>
            <w:r w:rsidR="00F56D0A">
              <w:t>.00</w:t>
            </w:r>
          </w:p>
        </w:tc>
      </w:tr>
      <w:tr w:rsidR="00CB7C67" w14:paraId="19DB4B4C" w14:textId="77777777" w:rsidTr="00F56D0A">
        <w:tc>
          <w:tcPr>
            <w:tcW w:w="2556" w:type="dxa"/>
          </w:tcPr>
          <w:p w14:paraId="37F1E710" w14:textId="3B5AEEA5" w:rsidR="00CB7C67" w:rsidRDefault="00E37420" w:rsidP="000A52C9">
            <w:pPr>
              <w:jc w:val="both"/>
            </w:pPr>
            <w:r>
              <w:t>ΑΡΩΜΑΤΙΚΑ(5Λτ.)</w:t>
            </w:r>
          </w:p>
        </w:tc>
        <w:tc>
          <w:tcPr>
            <w:tcW w:w="1925" w:type="dxa"/>
          </w:tcPr>
          <w:p w14:paraId="563A2B8D" w14:textId="58B87B18" w:rsidR="00CB7C67" w:rsidRDefault="00E37420" w:rsidP="000A52C9">
            <w:pPr>
              <w:jc w:val="both"/>
            </w:pPr>
            <w:r>
              <w:t>40</w:t>
            </w:r>
          </w:p>
        </w:tc>
        <w:tc>
          <w:tcPr>
            <w:tcW w:w="1909" w:type="dxa"/>
          </w:tcPr>
          <w:p w14:paraId="10A598CB" w14:textId="24F9B167" w:rsidR="00CB7C67" w:rsidRDefault="00E37420" w:rsidP="00E37420">
            <w:r>
              <w:t xml:space="preserve">              12</w:t>
            </w:r>
          </w:p>
        </w:tc>
        <w:tc>
          <w:tcPr>
            <w:tcW w:w="1906" w:type="dxa"/>
          </w:tcPr>
          <w:p w14:paraId="3BE34BAF" w14:textId="1CB2C6A4" w:rsidR="00CB7C67" w:rsidRDefault="00E37420" w:rsidP="00C15727">
            <w:pPr>
              <w:jc w:val="center"/>
            </w:pPr>
            <w:r>
              <w:t>480</w:t>
            </w:r>
            <w:r w:rsidR="00F56D0A">
              <w:t>.00</w:t>
            </w:r>
          </w:p>
        </w:tc>
      </w:tr>
      <w:tr w:rsidR="00E37420" w14:paraId="241102A0" w14:textId="77777777" w:rsidTr="00F56D0A">
        <w:tc>
          <w:tcPr>
            <w:tcW w:w="2556" w:type="dxa"/>
          </w:tcPr>
          <w:p w14:paraId="4DA0EB20" w14:textId="1A1FE025" w:rsidR="00E37420" w:rsidRDefault="00E37420" w:rsidP="000A52C9">
            <w:pPr>
              <w:jc w:val="both"/>
            </w:pPr>
            <w:r>
              <w:t>ΤΡΙΑΝΤΑΦΥΛΛΙΕΣ(ΑΓΡΟΥ</w:t>
            </w:r>
            <w:r w:rsidR="00F56D0A">
              <w:t xml:space="preserve"> 150 εκ.</w:t>
            </w:r>
            <w:r>
              <w:t>)</w:t>
            </w:r>
          </w:p>
        </w:tc>
        <w:tc>
          <w:tcPr>
            <w:tcW w:w="1925" w:type="dxa"/>
          </w:tcPr>
          <w:p w14:paraId="316901C5" w14:textId="1E5BC629" w:rsidR="00E37420" w:rsidRPr="0054292F" w:rsidRDefault="00F56D0A" w:rsidP="000A52C9">
            <w:pPr>
              <w:jc w:val="both"/>
              <w:rPr>
                <w:lang w:val="en-GB"/>
              </w:rPr>
            </w:pPr>
            <w:r>
              <w:t xml:space="preserve">  </w:t>
            </w:r>
            <w:r w:rsidR="0054292F">
              <w:rPr>
                <w:lang w:val="en-GB"/>
              </w:rPr>
              <w:t>10</w:t>
            </w:r>
          </w:p>
        </w:tc>
        <w:tc>
          <w:tcPr>
            <w:tcW w:w="1909" w:type="dxa"/>
          </w:tcPr>
          <w:p w14:paraId="24759F8F" w14:textId="4BAF357F" w:rsidR="00E37420" w:rsidRDefault="00F56D0A" w:rsidP="00E37420">
            <w:r>
              <w:t xml:space="preserve">               </w:t>
            </w:r>
            <w:r w:rsidR="00E37420">
              <w:t>25</w:t>
            </w:r>
          </w:p>
        </w:tc>
        <w:tc>
          <w:tcPr>
            <w:tcW w:w="1906" w:type="dxa"/>
          </w:tcPr>
          <w:p w14:paraId="4F77053E" w14:textId="24EC01D1" w:rsidR="00E37420" w:rsidRDefault="0054292F" w:rsidP="00C15727">
            <w:pPr>
              <w:jc w:val="center"/>
            </w:pPr>
            <w:r>
              <w:rPr>
                <w:lang w:val="en-GB"/>
              </w:rPr>
              <w:t>250</w:t>
            </w:r>
            <w:r w:rsidR="00F56D0A">
              <w:t>.00</w:t>
            </w:r>
          </w:p>
        </w:tc>
      </w:tr>
      <w:tr w:rsidR="00E37420" w14:paraId="6CCCBB3B" w14:textId="77777777" w:rsidTr="00F56D0A">
        <w:tc>
          <w:tcPr>
            <w:tcW w:w="2556" w:type="dxa"/>
          </w:tcPr>
          <w:p w14:paraId="2629AA8B" w14:textId="43EEC43D" w:rsidR="00E37420" w:rsidRDefault="00F56D0A" w:rsidP="000A52C9">
            <w:pPr>
              <w:jc w:val="both"/>
            </w:pPr>
            <w:r>
              <w:t>ΘΑΜΝΟΙ(5λτ-40-50εκ.)</w:t>
            </w:r>
          </w:p>
        </w:tc>
        <w:tc>
          <w:tcPr>
            <w:tcW w:w="1925" w:type="dxa"/>
          </w:tcPr>
          <w:p w14:paraId="278069AB" w14:textId="11905D27" w:rsidR="00E37420" w:rsidRDefault="00F56D0A" w:rsidP="000A52C9">
            <w:pPr>
              <w:jc w:val="both"/>
            </w:pPr>
            <w:r>
              <w:t>20</w:t>
            </w:r>
          </w:p>
        </w:tc>
        <w:tc>
          <w:tcPr>
            <w:tcW w:w="1909" w:type="dxa"/>
          </w:tcPr>
          <w:p w14:paraId="0462906E" w14:textId="76AF4057" w:rsidR="00E37420" w:rsidRDefault="00F56D0A" w:rsidP="00E37420">
            <w:r>
              <w:t xml:space="preserve">               12</w:t>
            </w:r>
          </w:p>
        </w:tc>
        <w:tc>
          <w:tcPr>
            <w:tcW w:w="1906" w:type="dxa"/>
          </w:tcPr>
          <w:p w14:paraId="544B6E21" w14:textId="1275B20C" w:rsidR="00E37420" w:rsidRDefault="00F56D0A" w:rsidP="00C15727">
            <w:pPr>
              <w:jc w:val="center"/>
            </w:pPr>
            <w:r>
              <w:t>240.00</w:t>
            </w:r>
          </w:p>
        </w:tc>
      </w:tr>
      <w:tr w:rsidR="00F56D0A" w14:paraId="422197FD" w14:textId="77777777" w:rsidTr="00F56D0A">
        <w:tc>
          <w:tcPr>
            <w:tcW w:w="2556" w:type="dxa"/>
          </w:tcPr>
          <w:p w14:paraId="142AD894" w14:textId="508CDCB8" w:rsidR="00F56D0A" w:rsidRDefault="00F56D0A" w:rsidP="000A52C9">
            <w:pPr>
              <w:jc w:val="both"/>
            </w:pPr>
            <w:r>
              <w:t>ΣΧΙΝΟΙ(5λτ. 40-50 εκ.)</w:t>
            </w:r>
          </w:p>
        </w:tc>
        <w:tc>
          <w:tcPr>
            <w:tcW w:w="1925" w:type="dxa"/>
          </w:tcPr>
          <w:p w14:paraId="4AC35891" w14:textId="5805D8B7" w:rsidR="00F56D0A" w:rsidRDefault="00F56D0A" w:rsidP="000A52C9">
            <w:pPr>
              <w:jc w:val="both"/>
            </w:pPr>
            <w:r>
              <w:t>20</w:t>
            </w:r>
          </w:p>
        </w:tc>
        <w:tc>
          <w:tcPr>
            <w:tcW w:w="1909" w:type="dxa"/>
          </w:tcPr>
          <w:p w14:paraId="4329925C" w14:textId="2AB536D3" w:rsidR="00F56D0A" w:rsidRDefault="00F56D0A" w:rsidP="00E37420">
            <w:r>
              <w:t xml:space="preserve">                12</w:t>
            </w:r>
          </w:p>
        </w:tc>
        <w:tc>
          <w:tcPr>
            <w:tcW w:w="1906" w:type="dxa"/>
          </w:tcPr>
          <w:p w14:paraId="2CE0AB8A" w14:textId="10035F46" w:rsidR="00F56D0A" w:rsidRDefault="00F56D0A" w:rsidP="00C15727">
            <w:pPr>
              <w:jc w:val="center"/>
            </w:pPr>
            <w:r>
              <w:t>240.00</w:t>
            </w:r>
          </w:p>
        </w:tc>
      </w:tr>
      <w:tr w:rsidR="00F56D0A" w14:paraId="65882325" w14:textId="77777777" w:rsidTr="00F56D0A">
        <w:tc>
          <w:tcPr>
            <w:tcW w:w="2556" w:type="dxa"/>
          </w:tcPr>
          <w:p w14:paraId="33CC0FC0" w14:textId="743B5817" w:rsidR="00F56D0A" w:rsidRDefault="00FF3A74" w:rsidP="000A52C9">
            <w:pPr>
              <w:jc w:val="both"/>
            </w:pPr>
            <w:r>
              <w:t xml:space="preserve"> ΕΡΓΑΤΙΚΑ (ΚΗΠΟΥΡΟΥ)</w:t>
            </w:r>
          </w:p>
        </w:tc>
        <w:tc>
          <w:tcPr>
            <w:tcW w:w="1925" w:type="dxa"/>
          </w:tcPr>
          <w:p w14:paraId="368507BA" w14:textId="77777777" w:rsidR="00F56D0A" w:rsidRDefault="00F56D0A" w:rsidP="000A52C9">
            <w:pPr>
              <w:jc w:val="both"/>
            </w:pPr>
          </w:p>
        </w:tc>
        <w:tc>
          <w:tcPr>
            <w:tcW w:w="1909" w:type="dxa"/>
          </w:tcPr>
          <w:p w14:paraId="28862F48" w14:textId="77777777" w:rsidR="00F56D0A" w:rsidRDefault="00F56D0A" w:rsidP="00E37420"/>
        </w:tc>
        <w:tc>
          <w:tcPr>
            <w:tcW w:w="1906" w:type="dxa"/>
          </w:tcPr>
          <w:p w14:paraId="3ED0A649" w14:textId="1DDA374E" w:rsidR="00F56D0A" w:rsidRDefault="00FF3A74" w:rsidP="00FF3A74">
            <w:r>
              <w:t xml:space="preserve">            600.00</w:t>
            </w:r>
          </w:p>
        </w:tc>
      </w:tr>
      <w:tr w:rsidR="0046145F" w14:paraId="6E064506" w14:textId="77777777" w:rsidTr="00F56D0A">
        <w:tc>
          <w:tcPr>
            <w:tcW w:w="6390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1906" w:type="dxa"/>
            <w:shd w:val="clear" w:color="auto" w:fill="E7E6E6" w:themeFill="background2"/>
          </w:tcPr>
          <w:p w14:paraId="771B512E" w14:textId="4F1440BD" w:rsidR="0046145F" w:rsidRPr="0054292F" w:rsidRDefault="00F56D0A" w:rsidP="000A52C9">
            <w:pPr>
              <w:jc w:val="both"/>
              <w:rPr>
                <w:lang w:val="en-GB"/>
              </w:rPr>
            </w:pPr>
            <w:r>
              <w:t xml:space="preserve">           </w:t>
            </w:r>
            <w:r w:rsidR="00FF3A74">
              <w:t>2,4</w:t>
            </w:r>
            <w:r w:rsidR="0054292F">
              <w:t>88</w:t>
            </w:r>
          </w:p>
        </w:tc>
      </w:tr>
    </w:tbl>
    <w:p w14:paraId="5A05A3C4" w14:textId="4533A793" w:rsidR="00627452" w:rsidRDefault="004B1EC1" w:rsidP="00E63EB8">
      <w:pPr>
        <w:spacing w:after="0" w:line="240" w:lineRule="auto"/>
        <w:ind w:left="284" w:right="368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*</w:t>
      </w:r>
      <w:r w:rsidR="007C12DF" w:rsidRPr="00756F60">
        <w:rPr>
          <w:i/>
          <w:iCs/>
          <w:sz w:val="20"/>
          <w:szCs w:val="20"/>
        </w:rPr>
        <w:t xml:space="preserve">Αφορά </w:t>
      </w:r>
      <w:r w:rsidR="003B7172">
        <w:rPr>
          <w:i/>
          <w:iCs/>
          <w:sz w:val="20"/>
          <w:szCs w:val="20"/>
        </w:rPr>
        <w:t>τις υπηρεσίες</w:t>
      </w:r>
      <w:r w:rsidR="003C50BF" w:rsidRPr="00756F60">
        <w:rPr>
          <w:i/>
          <w:iCs/>
          <w:sz w:val="20"/>
          <w:szCs w:val="20"/>
        </w:rPr>
        <w:t xml:space="preserve"> κλ</w:t>
      </w:r>
      <w:r w:rsidR="003B7172">
        <w:rPr>
          <w:i/>
          <w:iCs/>
          <w:sz w:val="20"/>
          <w:szCs w:val="20"/>
        </w:rPr>
        <w:t>αδέματος</w:t>
      </w:r>
      <w:r w:rsidR="00101121" w:rsidRPr="00756F60">
        <w:rPr>
          <w:i/>
          <w:iCs/>
          <w:sz w:val="20"/>
          <w:szCs w:val="20"/>
        </w:rPr>
        <w:t>, λίπανση</w:t>
      </w:r>
      <w:r w:rsidR="003B7172">
        <w:rPr>
          <w:i/>
          <w:iCs/>
          <w:sz w:val="20"/>
          <w:szCs w:val="20"/>
        </w:rPr>
        <w:t>ς</w:t>
      </w:r>
      <w:r w:rsidR="00ED0167">
        <w:rPr>
          <w:i/>
          <w:iCs/>
          <w:sz w:val="20"/>
          <w:szCs w:val="20"/>
        </w:rPr>
        <w:t>, αντιμετώπισης ζιζανίων</w:t>
      </w:r>
      <w:r w:rsidR="00562EFF">
        <w:rPr>
          <w:i/>
          <w:iCs/>
          <w:sz w:val="20"/>
          <w:szCs w:val="20"/>
        </w:rPr>
        <w:t>,</w:t>
      </w:r>
      <w:r w:rsidR="00FB1C23">
        <w:rPr>
          <w:i/>
          <w:iCs/>
          <w:sz w:val="20"/>
          <w:szCs w:val="20"/>
        </w:rPr>
        <w:t xml:space="preserve"> </w:t>
      </w:r>
      <w:r w:rsidR="00101121" w:rsidRPr="00756F60">
        <w:rPr>
          <w:i/>
          <w:iCs/>
          <w:sz w:val="20"/>
          <w:szCs w:val="20"/>
        </w:rPr>
        <w:t xml:space="preserve"> </w:t>
      </w:r>
      <w:r w:rsidR="00562EFF">
        <w:rPr>
          <w:i/>
          <w:iCs/>
          <w:sz w:val="20"/>
          <w:szCs w:val="20"/>
        </w:rPr>
        <w:t>στήριξης/υποστύλωσης αναρριχητικών και δέντρων,</w:t>
      </w:r>
      <w:r w:rsidR="00101121" w:rsidRPr="00756F60">
        <w:rPr>
          <w:i/>
          <w:iCs/>
          <w:sz w:val="20"/>
          <w:szCs w:val="20"/>
        </w:rPr>
        <w:t xml:space="preserve"> </w:t>
      </w:r>
      <w:r w:rsidR="00B222A4" w:rsidRPr="00756F60">
        <w:rPr>
          <w:i/>
          <w:iCs/>
          <w:sz w:val="20"/>
          <w:szCs w:val="20"/>
        </w:rPr>
        <w:t>αντικατάσταση</w:t>
      </w:r>
      <w:r w:rsidR="003B7172">
        <w:rPr>
          <w:i/>
          <w:iCs/>
          <w:sz w:val="20"/>
          <w:szCs w:val="20"/>
        </w:rPr>
        <w:t>ς</w:t>
      </w:r>
      <w:r w:rsidR="00B222A4" w:rsidRPr="00756F60">
        <w:rPr>
          <w:i/>
          <w:iCs/>
          <w:sz w:val="20"/>
          <w:szCs w:val="20"/>
        </w:rPr>
        <w:t xml:space="preserve"> </w:t>
      </w:r>
      <w:r w:rsidR="003F3925" w:rsidRPr="00756F60">
        <w:rPr>
          <w:i/>
          <w:iCs/>
          <w:sz w:val="20"/>
          <w:szCs w:val="20"/>
        </w:rPr>
        <w:t xml:space="preserve">ξερών ή άρρωστων </w:t>
      </w:r>
      <w:r w:rsidR="007C12DF" w:rsidRPr="00756F60">
        <w:rPr>
          <w:i/>
          <w:iCs/>
          <w:sz w:val="20"/>
          <w:szCs w:val="20"/>
        </w:rPr>
        <w:t>φυτών</w:t>
      </w:r>
      <w:r w:rsidR="003F3925" w:rsidRPr="00756F60">
        <w:rPr>
          <w:i/>
          <w:iCs/>
          <w:sz w:val="20"/>
          <w:szCs w:val="20"/>
        </w:rPr>
        <w:t xml:space="preserve">. </w:t>
      </w:r>
      <w:r w:rsidR="00180F5B">
        <w:rPr>
          <w:i/>
          <w:iCs/>
          <w:sz w:val="20"/>
          <w:szCs w:val="20"/>
        </w:rPr>
        <w:t xml:space="preserve">Προσθήκη </w:t>
      </w:r>
      <w:r w:rsidR="008C5093">
        <w:rPr>
          <w:i/>
          <w:iCs/>
          <w:sz w:val="20"/>
          <w:szCs w:val="20"/>
        </w:rPr>
        <w:t xml:space="preserve">φυτών εκεί και όπου υποδείχθηκαν από τους συμβούλους </w:t>
      </w:r>
      <w:r w:rsidR="00FB2315">
        <w:rPr>
          <w:i/>
          <w:iCs/>
          <w:sz w:val="20"/>
          <w:szCs w:val="20"/>
        </w:rPr>
        <w:t xml:space="preserve">για ενίσχυση </w:t>
      </w:r>
      <w:r w:rsidR="009041AA">
        <w:rPr>
          <w:i/>
          <w:iCs/>
          <w:sz w:val="20"/>
          <w:szCs w:val="20"/>
        </w:rPr>
        <w:t>συγκεκριμένων</w:t>
      </w:r>
      <w:r w:rsidR="00FB2315">
        <w:rPr>
          <w:i/>
          <w:iCs/>
          <w:sz w:val="20"/>
          <w:szCs w:val="20"/>
        </w:rPr>
        <w:t xml:space="preserve"> σημείων </w:t>
      </w:r>
      <w:r w:rsidR="009041AA">
        <w:rPr>
          <w:i/>
          <w:iCs/>
          <w:sz w:val="20"/>
          <w:szCs w:val="20"/>
        </w:rPr>
        <w:t xml:space="preserve">(πχ </w:t>
      </w:r>
      <w:r w:rsidR="005854EE">
        <w:rPr>
          <w:i/>
          <w:iCs/>
          <w:sz w:val="20"/>
          <w:szCs w:val="20"/>
        </w:rPr>
        <w:t>εμπλουτισμός</w:t>
      </w:r>
      <w:r w:rsidR="009041AA">
        <w:rPr>
          <w:i/>
          <w:iCs/>
          <w:sz w:val="20"/>
          <w:szCs w:val="20"/>
        </w:rPr>
        <w:t xml:space="preserve"> </w:t>
      </w:r>
      <w:r w:rsidR="005854EE">
        <w:rPr>
          <w:i/>
          <w:iCs/>
          <w:sz w:val="20"/>
          <w:szCs w:val="20"/>
        </w:rPr>
        <w:t xml:space="preserve">αριθμού </w:t>
      </w:r>
      <w:r w:rsidR="009041AA">
        <w:rPr>
          <w:i/>
          <w:iCs/>
          <w:sz w:val="20"/>
          <w:szCs w:val="20"/>
        </w:rPr>
        <w:t xml:space="preserve">αναρριχητικών </w:t>
      </w:r>
      <w:r w:rsidR="005854EE">
        <w:rPr>
          <w:i/>
          <w:iCs/>
          <w:sz w:val="20"/>
          <w:szCs w:val="20"/>
        </w:rPr>
        <w:t xml:space="preserve">φυτών για δημιουργία φράχτη σκίασης </w:t>
      </w:r>
      <w:r w:rsidR="00E02CF0">
        <w:rPr>
          <w:i/>
          <w:iCs/>
          <w:sz w:val="20"/>
          <w:szCs w:val="20"/>
        </w:rPr>
        <w:t>κλπ.</w:t>
      </w:r>
      <w:r w:rsidR="005854EE">
        <w:rPr>
          <w:i/>
          <w:iCs/>
          <w:sz w:val="20"/>
          <w:szCs w:val="20"/>
        </w:rPr>
        <w:t>)</w:t>
      </w:r>
    </w:p>
    <w:p w14:paraId="7A0136D1" w14:textId="498A4F01" w:rsidR="004B1EC1" w:rsidRPr="00756F60" w:rsidRDefault="003F3925" w:rsidP="00E63EB8">
      <w:pPr>
        <w:spacing w:after="0" w:line="240" w:lineRule="auto"/>
        <w:ind w:left="284" w:right="368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Για τ</w:t>
      </w:r>
      <w:r w:rsidR="00F121D0">
        <w:rPr>
          <w:i/>
          <w:iCs/>
          <w:sz w:val="20"/>
          <w:szCs w:val="20"/>
        </w:rPr>
        <w:t xml:space="preserve">ην αντικατάσταση των </w:t>
      </w:r>
      <w:r w:rsidRPr="00756F60">
        <w:rPr>
          <w:i/>
          <w:iCs/>
          <w:sz w:val="20"/>
          <w:szCs w:val="20"/>
        </w:rPr>
        <w:t>φυτ</w:t>
      </w:r>
      <w:r w:rsidR="00F121D0">
        <w:rPr>
          <w:i/>
          <w:iCs/>
          <w:sz w:val="20"/>
          <w:szCs w:val="20"/>
        </w:rPr>
        <w:t>ών</w:t>
      </w:r>
      <w:r w:rsidRPr="00756F60">
        <w:rPr>
          <w:i/>
          <w:iCs/>
          <w:sz w:val="20"/>
          <w:szCs w:val="20"/>
        </w:rPr>
        <w:t xml:space="preserve"> ισχύουν οι πιο κάτω </w:t>
      </w:r>
      <w:r w:rsidR="00F17A25" w:rsidRPr="00756F60">
        <w:rPr>
          <w:i/>
          <w:iCs/>
          <w:sz w:val="20"/>
          <w:szCs w:val="20"/>
        </w:rPr>
        <w:t>π</w:t>
      </w:r>
      <w:r w:rsidR="00103B2C" w:rsidRPr="00756F60">
        <w:rPr>
          <w:i/>
          <w:iCs/>
          <w:sz w:val="20"/>
          <w:szCs w:val="20"/>
        </w:rPr>
        <w:t>ροδιαγραφές:</w:t>
      </w:r>
    </w:p>
    <w:p w14:paraId="37B0A418" w14:textId="3B2742DB" w:rsidR="00103B2C" w:rsidRPr="00756F60" w:rsidRDefault="00103B2C" w:rsidP="00E63EB8">
      <w:pPr>
        <w:pStyle w:val="ListParagraph"/>
        <w:numPr>
          <w:ilvl w:val="0"/>
          <w:numId w:val="1"/>
        </w:numPr>
        <w:spacing w:after="0" w:line="240" w:lineRule="auto"/>
        <w:ind w:left="567" w:right="368" w:hanging="283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Τα δέντρα πρέπει να είναι περίπου 2</w:t>
      </w:r>
      <w:r w:rsidRPr="00756F60">
        <w:rPr>
          <w:i/>
          <w:iCs/>
          <w:sz w:val="20"/>
          <w:szCs w:val="20"/>
          <w:lang w:val="en-GB"/>
        </w:rPr>
        <w:t>m</w:t>
      </w:r>
      <w:r w:rsidRPr="00756F60">
        <w:rPr>
          <w:i/>
          <w:iCs/>
          <w:sz w:val="20"/>
          <w:szCs w:val="20"/>
        </w:rPr>
        <w:t xml:space="preserve"> ύψος και να έχουν </w:t>
      </w:r>
      <w:r w:rsidR="004B1EC1" w:rsidRPr="00756F60">
        <w:rPr>
          <w:i/>
          <w:iCs/>
          <w:sz w:val="20"/>
          <w:szCs w:val="20"/>
        </w:rPr>
        <w:t xml:space="preserve">3-4 </w:t>
      </w:r>
      <w:r w:rsidR="00C46B3D" w:rsidRPr="00756F60">
        <w:rPr>
          <w:i/>
          <w:iCs/>
          <w:sz w:val="20"/>
          <w:szCs w:val="20"/>
        </w:rPr>
        <w:t>κλαδιά</w:t>
      </w:r>
      <w:r w:rsidR="004B1EC1" w:rsidRPr="00756F60">
        <w:rPr>
          <w:i/>
          <w:iCs/>
          <w:sz w:val="20"/>
          <w:szCs w:val="20"/>
        </w:rPr>
        <w:t>.</w:t>
      </w:r>
    </w:p>
    <w:p w14:paraId="3A9CC31C" w14:textId="1BC18835" w:rsidR="00285A38" w:rsidRPr="00756F60" w:rsidRDefault="00DB3C74" w:rsidP="00E63EB8">
      <w:pPr>
        <w:pStyle w:val="ListParagraph"/>
        <w:numPr>
          <w:ilvl w:val="0"/>
          <w:numId w:val="1"/>
        </w:numPr>
        <w:spacing w:after="0" w:line="240" w:lineRule="auto"/>
        <w:ind w:left="567" w:right="368" w:hanging="283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Τα αρωματικά</w:t>
      </w:r>
      <w:r w:rsidR="00B537A5" w:rsidRPr="00756F60">
        <w:rPr>
          <w:i/>
          <w:iCs/>
          <w:sz w:val="20"/>
          <w:szCs w:val="20"/>
        </w:rPr>
        <w:t xml:space="preserve"> να είναι σε </w:t>
      </w:r>
      <w:r w:rsidR="007F0999" w:rsidRPr="00756F60">
        <w:rPr>
          <w:i/>
          <w:iCs/>
          <w:sz w:val="20"/>
          <w:szCs w:val="20"/>
        </w:rPr>
        <w:t xml:space="preserve">γλάστρες </w:t>
      </w:r>
      <w:r w:rsidR="001067E6">
        <w:rPr>
          <w:i/>
          <w:iCs/>
          <w:sz w:val="20"/>
          <w:szCs w:val="20"/>
        </w:rPr>
        <w:t>5</w:t>
      </w:r>
      <w:r w:rsidR="007F0999" w:rsidRPr="00756F60">
        <w:rPr>
          <w:i/>
          <w:iCs/>
          <w:sz w:val="20"/>
          <w:szCs w:val="20"/>
          <w:lang w:val="en-GB"/>
        </w:rPr>
        <w:t>L</w:t>
      </w:r>
      <w:r w:rsidR="007F0999" w:rsidRPr="00756F60">
        <w:rPr>
          <w:i/>
          <w:iCs/>
          <w:sz w:val="20"/>
          <w:szCs w:val="20"/>
        </w:rPr>
        <w:t xml:space="preserve"> και </w:t>
      </w:r>
      <w:r w:rsidR="007C0D9D" w:rsidRPr="00756F60">
        <w:rPr>
          <w:i/>
          <w:iCs/>
          <w:sz w:val="20"/>
          <w:szCs w:val="20"/>
        </w:rPr>
        <w:t xml:space="preserve">το φυτό να είναι ανεπτυγμένο και να έχει ύψος τουλάχιστον </w:t>
      </w:r>
      <w:r w:rsidRPr="00756F60">
        <w:rPr>
          <w:i/>
          <w:iCs/>
          <w:sz w:val="20"/>
          <w:szCs w:val="20"/>
        </w:rPr>
        <w:t xml:space="preserve">20 - </w:t>
      </w:r>
      <w:r w:rsidR="007C0D9D" w:rsidRPr="00756F60">
        <w:rPr>
          <w:i/>
          <w:iCs/>
          <w:sz w:val="20"/>
          <w:szCs w:val="20"/>
        </w:rPr>
        <w:t>30</w:t>
      </w:r>
      <w:r w:rsidR="007C0D9D" w:rsidRPr="00756F60">
        <w:rPr>
          <w:i/>
          <w:iCs/>
          <w:sz w:val="20"/>
          <w:szCs w:val="20"/>
          <w:lang w:val="en-GB"/>
        </w:rPr>
        <w:t>cm</w:t>
      </w:r>
      <w:r w:rsidR="007C0D9D" w:rsidRPr="00756F60">
        <w:rPr>
          <w:i/>
          <w:iCs/>
          <w:sz w:val="20"/>
          <w:szCs w:val="20"/>
        </w:rPr>
        <w:t>.</w:t>
      </w:r>
    </w:p>
    <w:p w14:paraId="73348025" w14:textId="6621823B" w:rsidR="00EE581D" w:rsidRPr="00756F60" w:rsidRDefault="00EE581D" w:rsidP="00E63EB8">
      <w:pPr>
        <w:pStyle w:val="ListParagraph"/>
        <w:numPr>
          <w:ilvl w:val="0"/>
          <w:numId w:val="1"/>
        </w:numPr>
        <w:spacing w:after="0" w:line="240" w:lineRule="auto"/>
        <w:ind w:left="567" w:right="368" w:hanging="283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Τα αναρριχητικά να έχουν πολλές και ανεπτυγμένες κληματίδες.</w:t>
      </w:r>
      <w:r w:rsidR="00D51EB3" w:rsidRPr="00756F60">
        <w:rPr>
          <w:i/>
          <w:iCs/>
          <w:sz w:val="20"/>
          <w:szCs w:val="20"/>
        </w:rPr>
        <w:t xml:space="preserve"> Το ύψος του φυτού να είναι τουλάχιστον 1</w:t>
      </w:r>
      <w:r w:rsidR="00D51EB3" w:rsidRPr="00756F60">
        <w:rPr>
          <w:i/>
          <w:iCs/>
          <w:sz w:val="20"/>
          <w:szCs w:val="20"/>
          <w:lang w:val="en-GB"/>
        </w:rPr>
        <w:t>m</w:t>
      </w:r>
      <w:r w:rsidR="00E5188B">
        <w:rPr>
          <w:i/>
          <w:iCs/>
          <w:sz w:val="20"/>
          <w:szCs w:val="20"/>
        </w:rPr>
        <w:t xml:space="preserve"> (με τις διπλωμένες κληματίδες)</w:t>
      </w:r>
      <w:r w:rsidR="002235CE">
        <w:rPr>
          <w:i/>
          <w:iCs/>
          <w:sz w:val="20"/>
          <w:szCs w:val="20"/>
        </w:rPr>
        <w:t xml:space="preserve"> </w:t>
      </w:r>
      <w:r w:rsidR="004105D3">
        <w:rPr>
          <w:i/>
          <w:iCs/>
          <w:sz w:val="20"/>
          <w:szCs w:val="20"/>
        </w:rPr>
        <w:t>όταν εγκαθίστανται τα αναρριχητικά θα πρέπει να ανοίγουν οι κληματίδες και να στηρίζονται</w:t>
      </w:r>
      <w:r w:rsidR="0024532D">
        <w:rPr>
          <w:i/>
          <w:iCs/>
          <w:sz w:val="20"/>
          <w:szCs w:val="20"/>
        </w:rPr>
        <w:t xml:space="preserve"> (παγδατί, σχοινιά </w:t>
      </w:r>
      <w:r w:rsidR="00E02CF0">
        <w:rPr>
          <w:i/>
          <w:iCs/>
          <w:sz w:val="20"/>
          <w:szCs w:val="20"/>
        </w:rPr>
        <w:t>κ.λπ.</w:t>
      </w:r>
      <w:r w:rsidR="0024532D">
        <w:rPr>
          <w:i/>
          <w:iCs/>
          <w:sz w:val="20"/>
          <w:szCs w:val="20"/>
        </w:rPr>
        <w:t xml:space="preserve">) </w:t>
      </w:r>
      <w:r w:rsidR="00753C73">
        <w:rPr>
          <w:i/>
          <w:iCs/>
          <w:sz w:val="20"/>
          <w:szCs w:val="20"/>
        </w:rPr>
        <w:t>για την ορθή και γρήγορη ανάπτυξή τους</w:t>
      </w:r>
      <w:r w:rsidR="00D51EB3" w:rsidRPr="00756F60">
        <w:rPr>
          <w:i/>
          <w:iCs/>
          <w:sz w:val="20"/>
          <w:szCs w:val="20"/>
        </w:rPr>
        <w:t>.</w:t>
      </w:r>
    </w:p>
    <w:p w14:paraId="5B399B3C" w14:textId="6C00A343" w:rsidR="00DB3C74" w:rsidRPr="00756F60" w:rsidRDefault="00DB3C74" w:rsidP="00E63EB8">
      <w:pPr>
        <w:pStyle w:val="ListParagraph"/>
        <w:numPr>
          <w:ilvl w:val="0"/>
          <w:numId w:val="1"/>
        </w:numPr>
        <w:spacing w:after="0" w:line="240" w:lineRule="auto"/>
        <w:ind w:left="567" w:right="368" w:hanging="283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Οι θάμνοι να</w:t>
      </w:r>
      <w:r w:rsidR="000C0EDE" w:rsidRPr="00756F60">
        <w:rPr>
          <w:i/>
          <w:iCs/>
          <w:sz w:val="20"/>
          <w:szCs w:val="20"/>
        </w:rPr>
        <w:t xml:space="preserve"> είναι σε γλάστρες 5</w:t>
      </w:r>
      <w:r w:rsidR="000C0EDE" w:rsidRPr="00756F60">
        <w:rPr>
          <w:i/>
          <w:iCs/>
          <w:sz w:val="20"/>
          <w:szCs w:val="20"/>
          <w:lang w:val="en-GB"/>
        </w:rPr>
        <w:t>L</w:t>
      </w:r>
      <w:r w:rsidR="00DA60CD">
        <w:rPr>
          <w:i/>
          <w:iCs/>
          <w:sz w:val="20"/>
          <w:szCs w:val="20"/>
        </w:rPr>
        <w:t xml:space="preserve">, </w:t>
      </w:r>
      <w:r w:rsidR="000C0EDE" w:rsidRPr="00756F60">
        <w:rPr>
          <w:i/>
          <w:iCs/>
          <w:sz w:val="20"/>
          <w:szCs w:val="20"/>
        </w:rPr>
        <w:t xml:space="preserve">το φυτό να είναι ανεπτυγμένο και να έχει ύψος τουλάχιστον </w:t>
      </w:r>
      <w:r w:rsidR="00AA0411">
        <w:rPr>
          <w:i/>
          <w:iCs/>
          <w:sz w:val="20"/>
          <w:szCs w:val="20"/>
        </w:rPr>
        <w:t>40-</w:t>
      </w:r>
      <w:r w:rsidR="000C0EDE" w:rsidRPr="00756F60">
        <w:rPr>
          <w:i/>
          <w:iCs/>
          <w:sz w:val="20"/>
          <w:szCs w:val="20"/>
        </w:rPr>
        <w:t>50</w:t>
      </w:r>
      <w:r w:rsidR="000C0EDE" w:rsidRPr="00756F60">
        <w:rPr>
          <w:i/>
          <w:iCs/>
          <w:sz w:val="20"/>
          <w:szCs w:val="20"/>
          <w:lang w:val="en-GB"/>
        </w:rPr>
        <w:t>cm</w:t>
      </w:r>
      <w:r w:rsidR="000C0EDE" w:rsidRPr="00756F60">
        <w:rPr>
          <w:i/>
          <w:iCs/>
          <w:sz w:val="20"/>
          <w:szCs w:val="20"/>
        </w:rPr>
        <w:t>.</w:t>
      </w:r>
    </w:p>
    <w:p w14:paraId="7F4BCD4D" w14:textId="77777777" w:rsidR="0057302B" w:rsidRDefault="0057302B"/>
    <w:p w14:paraId="18448A57" w14:textId="77777777" w:rsidR="009D7442" w:rsidRDefault="009D7442"/>
    <w:p w14:paraId="65D05BC7" w14:textId="77777777" w:rsidR="009D7442" w:rsidRPr="005462A6" w:rsidRDefault="009D74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306624CB" w:rsidR="0046145F" w:rsidRDefault="003F4776" w:rsidP="00756F60">
            <w:pPr>
              <w:pStyle w:val="ListParagraph"/>
              <w:numPr>
                <w:ilvl w:val="0"/>
                <w:numId w:val="2"/>
              </w:numPr>
              <w:ind w:left="318" w:hanging="284"/>
              <w:jc w:val="center"/>
            </w:pPr>
            <w:r>
              <w:lastRenderedPageBreak/>
              <w:t>ΕΛΕΓΧΟΣ ΚΑΙ ΣΥΝΤΗΡΗΣΗ ΑΡΔΕΥΤΙΚΟΥ ΣΥΣΤΗΜΑΤΟΣ</w:t>
            </w:r>
            <w:r w:rsidR="00756F60">
              <w:t>**</w:t>
            </w:r>
          </w:p>
        </w:tc>
      </w:tr>
      <w:tr w:rsidR="0046145F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0A52C9">
        <w:tc>
          <w:tcPr>
            <w:tcW w:w="2074" w:type="dxa"/>
          </w:tcPr>
          <w:p w14:paraId="1FFC3E66" w14:textId="77777777" w:rsidR="00AB7C0E" w:rsidRDefault="00AB7C0E" w:rsidP="000A52C9">
            <w:pPr>
              <w:jc w:val="both"/>
              <w:rPr>
                <w:lang w:val="en-GB"/>
              </w:rPr>
            </w:pPr>
            <w:r>
              <w:t xml:space="preserve">ΛΑΣΤΙΧΟ </w:t>
            </w:r>
          </w:p>
          <w:p w14:paraId="72260D4D" w14:textId="1931A10D" w:rsidR="00CB7C67" w:rsidRPr="00AB7C0E" w:rsidRDefault="00AB7C0E" w:rsidP="000A52C9">
            <w:pPr>
              <w:jc w:val="both"/>
              <w:rPr>
                <w:lang w:val="en-GB"/>
              </w:rPr>
            </w:pPr>
            <w:r>
              <w:t>20</w:t>
            </w:r>
            <w:r>
              <w:rPr>
                <w:lang w:val="en-GB"/>
              </w:rPr>
              <w:t>mm-12bar</w:t>
            </w:r>
          </w:p>
        </w:tc>
        <w:tc>
          <w:tcPr>
            <w:tcW w:w="2074" w:type="dxa"/>
          </w:tcPr>
          <w:p w14:paraId="38D943ED" w14:textId="2C4CDE42" w:rsidR="00CB7C67" w:rsidRPr="00AB7C0E" w:rsidRDefault="00AB7C0E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200 m</w:t>
            </w:r>
          </w:p>
        </w:tc>
        <w:tc>
          <w:tcPr>
            <w:tcW w:w="2074" w:type="dxa"/>
          </w:tcPr>
          <w:p w14:paraId="020FA5CE" w14:textId="1000CCE6" w:rsidR="00CB7C67" w:rsidRPr="00AB7C0E" w:rsidRDefault="00AB7C0E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  </w:t>
            </w:r>
            <w:r w:rsidR="000524BC">
              <w:rPr>
                <w:lang w:val="en-GB"/>
              </w:rPr>
              <w:t>1.10</w:t>
            </w:r>
          </w:p>
        </w:tc>
        <w:tc>
          <w:tcPr>
            <w:tcW w:w="2074" w:type="dxa"/>
          </w:tcPr>
          <w:p w14:paraId="2D5886FC" w14:textId="7AAFA096" w:rsidR="00CB7C67" w:rsidRPr="000524BC" w:rsidRDefault="000524BC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220</w:t>
            </w:r>
          </w:p>
        </w:tc>
      </w:tr>
      <w:tr w:rsidR="00CB7C67" w14:paraId="7E96C8C6" w14:textId="77777777" w:rsidTr="000A52C9">
        <w:tc>
          <w:tcPr>
            <w:tcW w:w="2074" w:type="dxa"/>
          </w:tcPr>
          <w:p w14:paraId="2D60D5C7" w14:textId="77777777" w:rsidR="000524BC" w:rsidRDefault="000524BC" w:rsidP="000A52C9">
            <w:pPr>
              <w:jc w:val="both"/>
              <w:rPr>
                <w:lang w:val="en-GB"/>
              </w:rPr>
            </w:pPr>
            <w:r>
              <w:t xml:space="preserve">ΛΑΣΤΙΧΟ </w:t>
            </w:r>
          </w:p>
          <w:p w14:paraId="6D701254" w14:textId="2164A6D4" w:rsidR="00CB7C67" w:rsidRPr="000524BC" w:rsidRDefault="000524BC" w:rsidP="000A52C9">
            <w:pPr>
              <w:jc w:val="both"/>
              <w:rPr>
                <w:lang w:val="en-GB"/>
              </w:rPr>
            </w:pPr>
            <w:r>
              <w:t>20</w:t>
            </w:r>
            <w:r>
              <w:rPr>
                <w:lang w:val="en-GB"/>
              </w:rPr>
              <w:t>mm 4bar</w:t>
            </w:r>
          </w:p>
        </w:tc>
        <w:tc>
          <w:tcPr>
            <w:tcW w:w="2074" w:type="dxa"/>
          </w:tcPr>
          <w:p w14:paraId="7F7C1E64" w14:textId="791FFA74" w:rsidR="00CB7C67" w:rsidRPr="000524BC" w:rsidRDefault="000524BC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250 m</w:t>
            </w:r>
          </w:p>
        </w:tc>
        <w:tc>
          <w:tcPr>
            <w:tcW w:w="2074" w:type="dxa"/>
          </w:tcPr>
          <w:p w14:paraId="57A6E886" w14:textId="72324B31" w:rsidR="00CB7C67" w:rsidRPr="000524BC" w:rsidRDefault="000524BC" w:rsidP="000A52C9">
            <w:pPr>
              <w:jc w:val="both"/>
              <w:rPr>
                <w:lang w:val="en-GB"/>
              </w:rPr>
            </w:pPr>
            <w:r>
              <w:t xml:space="preserve">            </w:t>
            </w:r>
            <w:r>
              <w:rPr>
                <w:lang w:val="en-GB"/>
              </w:rPr>
              <w:t>0,73</w:t>
            </w:r>
          </w:p>
        </w:tc>
        <w:tc>
          <w:tcPr>
            <w:tcW w:w="2074" w:type="dxa"/>
          </w:tcPr>
          <w:p w14:paraId="393342CF" w14:textId="136376DB" w:rsidR="00CB7C67" w:rsidRPr="000524BC" w:rsidRDefault="000524BC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183</w:t>
            </w:r>
          </w:p>
        </w:tc>
      </w:tr>
      <w:tr w:rsidR="00CB7C67" w14:paraId="2BF58EBC" w14:textId="77777777" w:rsidTr="000A52C9">
        <w:tc>
          <w:tcPr>
            <w:tcW w:w="2074" w:type="dxa"/>
          </w:tcPr>
          <w:p w14:paraId="5672CD1A" w14:textId="77777777" w:rsidR="00CB7C67" w:rsidRDefault="000524BC" w:rsidP="000A52C9">
            <w:pPr>
              <w:jc w:val="both"/>
            </w:pPr>
            <w:r>
              <w:t>ΕΞΑΡΤΗΜΑΤΑ</w:t>
            </w:r>
          </w:p>
          <w:p w14:paraId="086EA048" w14:textId="00A645F7" w:rsidR="000524BC" w:rsidRPr="000524BC" w:rsidRDefault="000524BC" w:rsidP="000A52C9">
            <w:pPr>
              <w:jc w:val="both"/>
            </w:pPr>
            <w:r>
              <w:t>(ενώσεις,ταφ,κλπ.</w:t>
            </w:r>
          </w:p>
        </w:tc>
        <w:tc>
          <w:tcPr>
            <w:tcW w:w="2074" w:type="dxa"/>
          </w:tcPr>
          <w:p w14:paraId="1707975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945AC64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0F32C41" w14:textId="4451B251" w:rsidR="00CB7C67" w:rsidRDefault="000524BC" w:rsidP="000A52C9">
            <w:pPr>
              <w:jc w:val="both"/>
            </w:pPr>
            <w:r>
              <w:t xml:space="preserve">  30</w:t>
            </w:r>
          </w:p>
        </w:tc>
      </w:tr>
      <w:tr w:rsidR="00CB7C67" w14:paraId="43AC304A" w14:textId="77777777" w:rsidTr="000A52C9">
        <w:tc>
          <w:tcPr>
            <w:tcW w:w="2074" w:type="dxa"/>
          </w:tcPr>
          <w:p w14:paraId="067182F7" w14:textId="7A720E9E" w:rsidR="00CB7C67" w:rsidRDefault="000524BC" w:rsidP="000A52C9">
            <w:pPr>
              <w:jc w:val="both"/>
            </w:pPr>
            <w:r>
              <w:t>Κοντρολ μπαταρίας</w:t>
            </w:r>
          </w:p>
        </w:tc>
        <w:tc>
          <w:tcPr>
            <w:tcW w:w="2074" w:type="dxa"/>
          </w:tcPr>
          <w:p w14:paraId="4BB9E7D7" w14:textId="04A7B00C" w:rsidR="00CB7C67" w:rsidRDefault="000524BC" w:rsidP="000A52C9">
            <w:pPr>
              <w:jc w:val="both"/>
            </w:pPr>
            <w:r>
              <w:t>1</w:t>
            </w:r>
          </w:p>
        </w:tc>
        <w:tc>
          <w:tcPr>
            <w:tcW w:w="2074" w:type="dxa"/>
          </w:tcPr>
          <w:p w14:paraId="36000018" w14:textId="6C4077FF" w:rsidR="00CB7C67" w:rsidRDefault="000524BC" w:rsidP="000A52C9">
            <w:pPr>
              <w:jc w:val="both"/>
            </w:pPr>
            <w:r>
              <w:t xml:space="preserve">           50</w:t>
            </w:r>
          </w:p>
        </w:tc>
        <w:tc>
          <w:tcPr>
            <w:tcW w:w="2074" w:type="dxa"/>
          </w:tcPr>
          <w:p w14:paraId="39105C28" w14:textId="7547223B" w:rsidR="00CB7C67" w:rsidRDefault="000524BC" w:rsidP="000A52C9">
            <w:pPr>
              <w:jc w:val="both"/>
            </w:pPr>
            <w:r>
              <w:t xml:space="preserve">  50</w:t>
            </w:r>
          </w:p>
        </w:tc>
      </w:tr>
      <w:tr w:rsidR="0046145F" w14:paraId="29747804" w14:textId="77777777" w:rsidTr="000A52C9">
        <w:tc>
          <w:tcPr>
            <w:tcW w:w="2074" w:type="dxa"/>
          </w:tcPr>
          <w:p w14:paraId="2BA3E9FE" w14:textId="3AE13EA2" w:rsidR="0046145F" w:rsidRDefault="000524BC" w:rsidP="000A52C9">
            <w:pPr>
              <w:jc w:val="both"/>
            </w:pPr>
            <w:r>
              <w:t>ΣΤΑΓΟΝΕΣ(24 ΛΤ)</w:t>
            </w:r>
          </w:p>
        </w:tc>
        <w:tc>
          <w:tcPr>
            <w:tcW w:w="2074" w:type="dxa"/>
          </w:tcPr>
          <w:p w14:paraId="4A547ABB" w14:textId="43F5105B" w:rsidR="0046145F" w:rsidRDefault="000524BC" w:rsidP="000A52C9">
            <w:pPr>
              <w:jc w:val="both"/>
            </w:pPr>
            <w:r>
              <w:t>200</w:t>
            </w:r>
          </w:p>
        </w:tc>
        <w:tc>
          <w:tcPr>
            <w:tcW w:w="2074" w:type="dxa"/>
          </w:tcPr>
          <w:p w14:paraId="25F54063" w14:textId="273BFB94" w:rsidR="0046145F" w:rsidRDefault="000524BC" w:rsidP="000A52C9">
            <w:pPr>
              <w:jc w:val="both"/>
            </w:pPr>
            <w:r>
              <w:t xml:space="preserve">           0.10</w:t>
            </w:r>
          </w:p>
        </w:tc>
        <w:tc>
          <w:tcPr>
            <w:tcW w:w="2074" w:type="dxa"/>
          </w:tcPr>
          <w:p w14:paraId="4CB3D162" w14:textId="4003FCFE" w:rsidR="0046145F" w:rsidRDefault="000524BC" w:rsidP="000A52C9">
            <w:pPr>
              <w:jc w:val="both"/>
            </w:pPr>
            <w:r>
              <w:t>20</w:t>
            </w:r>
          </w:p>
        </w:tc>
      </w:tr>
      <w:tr w:rsidR="0057302B" w14:paraId="53287E95" w14:textId="77777777" w:rsidTr="001614D2">
        <w:tc>
          <w:tcPr>
            <w:tcW w:w="6222" w:type="dxa"/>
            <w:gridSpan w:val="3"/>
            <w:shd w:val="clear" w:color="auto" w:fill="E7E6E6" w:themeFill="background2"/>
          </w:tcPr>
          <w:p w14:paraId="0B9A392D" w14:textId="77777777" w:rsidR="0057302B" w:rsidRDefault="0057302B" w:rsidP="001614D2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569B1D2A" w14:textId="77777777" w:rsidR="0057302B" w:rsidRDefault="000524BC" w:rsidP="001614D2">
            <w:pPr>
              <w:jc w:val="both"/>
            </w:pPr>
            <w:r>
              <w:t>503</w:t>
            </w:r>
          </w:p>
          <w:p w14:paraId="296431C8" w14:textId="77777777" w:rsidR="000524BC" w:rsidRDefault="000524BC" w:rsidP="001614D2">
            <w:pPr>
              <w:jc w:val="both"/>
            </w:pPr>
            <w:r>
              <w:t>ΦΠΑ 95</w:t>
            </w:r>
          </w:p>
          <w:p w14:paraId="369026AD" w14:textId="1F739006" w:rsidR="000524BC" w:rsidRDefault="000524BC" w:rsidP="001614D2">
            <w:pPr>
              <w:jc w:val="both"/>
            </w:pPr>
            <w:r>
              <w:t xml:space="preserve">          598</w:t>
            </w:r>
          </w:p>
        </w:tc>
      </w:tr>
    </w:tbl>
    <w:p w14:paraId="31713392" w14:textId="1F2A7DB1" w:rsidR="000C0EDE" w:rsidRDefault="00756F60" w:rsidP="00E63EB8">
      <w:pPr>
        <w:ind w:left="284"/>
        <w:rPr>
          <w:i/>
          <w:iCs/>
          <w:sz w:val="20"/>
          <w:szCs w:val="20"/>
        </w:rPr>
      </w:pPr>
      <w:bookmarkStart w:id="0" w:name="_Hlk202174400"/>
      <w:r w:rsidRPr="00756F60">
        <w:rPr>
          <w:i/>
          <w:iCs/>
          <w:sz w:val="20"/>
          <w:szCs w:val="20"/>
        </w:rPr>
        <w:t>**</w:t>
      </w:r>
      <w:r w:rsidR="00101121" w:rsidRPr="00756F60">
        <w:rPr>
          <w:i/>
          <w:iCs/>
          <w:sz w:val="20"/>
          <w:szCs w:val="20"/>
        </w:rPr>
        <w:t xml:space="preserve">Αφορά </w:t>
      </w:r>
      <w:r w:rsidRPr="00756F60">
        <w:rPr>
          <w:i/>
          <w:iCs/>
          <w:sz w:val="20"/>
          <w:szCs w:val="20"/>
        </w:rPr>
        <w:t xml:space="preserve">τις επισκευές </w:t>
      </w:r>
      <w:r w:rsidR="007C2590">
        <w:rPr>
          <w:i/>
          <w:iCs/>
          <w:sz w:val="20"/>
          <w:szCs w:val="20"/>
        </w:rPr>
        <w:t xml:space="preserve">του </w:t>
      </w:r>
      <w:r w:rsidR="00647DE7">
        <w:rPr>
          <w:i/>
          <w:iCs/>
          <w:sz w:val="20"/>
          <w:szCs w:val="20"/>
        </w:rPr>
        <w:t xml:space="preserve">υφιστάμενου </w:t>
      </w:r>
      <w:r w:rsidR="007C2590">
        <w:rPr>
          <w:i/>
          <w:iCs/>
          <w:sz w:val="20"/>
          <w:szCs w:val="20"/>
        </w:rPr>
        <w:t>αρδε</w:t>
      </w:r>
      <w:r w:rsidR="003B3444">
        <w:rPr>
          <w:i/>
          <w:iCs/>
          <w:sz w:val="20"/>
          <w:szCs w:val="20"/>
        </w:rPr>
        <w:t xml:space="preserve">υτικού συστήματος </w:t>
      </w:r>
      <w:r w:rsidR="00AF03CA">
        <w:rPr>
          <w:i/>
          <w:iCs/>
          <w:sz w:val="20"/>
          <w:szCs w:val="20"/>
        </w:rPr>
        <w:t>(καθαρισμός,</w:t>
      </w:r>
      <w:r w:rsidRPr="00756F60">
        <w:rPr>
          <w:i/>
          <w:iCs/>
          <w:sz w:val="20"/>
          <w:szCs w:val="20"/>
        </w:rPr>
        <w:t xml:space="preserve"> αντικατάσταση σωλήνων</w:t>
      </w:r>
      <w:r w:rsidR="00606DAC">
        <w:rPr>
          <w:i/>
          <w:iCs/>
          <w:sz w:val="20"/>
          <w:szCs w:val="20"/>
        </w:rPr>
        <w:t>/</w:t>
      </w:r>
      <w:r w:rsidRPr="00756F60">
        <w:rPr>
          <w:i/>
          <w:iCs/>
          <w:sz w:val="20"/>
          <w:szCs w:val="20"/>
        </w:rPr>
        <w:t>σταλακτών, ρύθμιση χρονοδιακοπτών</w:t>
      </w:r>
      <w:r w:rsidR="00606DAC">
        <w:rPr>
          <w:i/>
          <w:iCs/>
          <w:sz w:val="20"/>
          <w:szCs w:val="20"/>
        </w:rPr>
        <w:t>, έλεγχος αποδοτικότητας άρδευσης</w:t>
      </w:r>
      <w:r w:rsidRPr="00756F60">
        <w:rPr>
          <w:i/>
          <w:iCs/>
          <w:sz w:val="20"/>
          <w:szCs w:val="20"/>
        </w:rPr>
        <w:t xml:space="preserve"> κ.λπ.</w:t>
      </w:r>
      <w:r w:rsidR="00CB38F4">
        <w:rPr>
          <w:i/>
          <w:iCs/>
          <w:sz w:val="20"/>
          <w:szCs w:val="20"/>
        </w:rPr>
        <w:t>)</w:t>
      </w:r>
    </w:p>
    <w:bookmarkEnd w:id="0"/>
    <w:p w14:paraId="416741FB" w14:textId="77777777" w:rsidR="00DF76A5" w:rsidRDefault="00DF76A5" w:rsidP="00E63EB8">
      <w:pPr>
        <w:ind w:left="284"/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447FE" w14:paraId="5E8F5580" w14:textId="77777777" w:rsidTr="001614D2">
        <w:tc>
          <w:tcPr>
            <w:tcW w:w="8296" w:type="dxa"/>
            <w:gridSpan w:val="4"/>
            <w:shd w:val="clear" w:color="auto" w:fill="E7E6E6" w:themeFill="background2"/>
          </w:tcPr>
          <w:p w14:paraId="744A3991" w14:textId="75F3D0E7" w:rsidR="009447FE" w:rsidRDefault="009447FE" w:rsidP="00756F60">
            <w:pPr>
              <w:pStyle w:val="ListParagraph"/>
              <w:numPr>
                <w:ilvl w:val="0"/>
                <w:numId w:val="2"/>
              </w:numPr>
              <w:ind w:left="318" w:hanging="318"/>
              <w:jc w:val="center"/>
            </w:pPr>
            <w:r>
              <w:t>ΥΛΙΚΑ</w:t>
            </w:r>
            <w:r w:rsidR="00DF76A5">
              <w:t>***</w:t>
            </w:r>
          </w:p>
        </w:tc>
      </w:tr>
      <w:tr w:rsidR="009447FE" w14:paraId="64429C9B" w14:textId="77777777" w:rsidTr="001614D2">
        <w:tc>
          <w:tcPr>
            <w:tcW w:w="2074" w:type="dxa"/>
            <w:shd w:val="clear" w:color="auto" w:fill="E7E6E6" w:themeFill="background2"/>
          </w:tcPr>
          <w:p w14:paraId="3BD00A02" w14:textId="77777777" w:rsidR="009447FE" w:rsidRDefault="009447FE" w:rsidP="001614D2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71CC7E4" w14:textId="77777777" w:rsidR="009447FE" w:rsidRDefault="009447FE" w:rsidP="001614D2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662D5582" w14:textId="77777777" w:rsidR="009447FE" w:rsidRDefault="009447FE" w:rsidP="001614D2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4365AB4" w14:textId="77777777" w:rsidR="009447FE" w:rsidRDefault="009447FE" w:rsidP="001614D2">
            <w:pPr>
              <w:jc w:val="center"/>
            </w:pPr>
            <w:r>
              <w:t>Συνολικό κόστος (€)</w:t>
            </w:r>
          </w:p>
        </w:tc>
      </w:tr>
      <w:tr w:rsidR="005F7A4B" w14:paraId="4ACBA629" w14:textId="77777777" w:rsidTr="000A52C9">
        <w:tc>
          <w:tcPr>
            <w:tcW w:w="2074" w:type="dxa"/>
          </w:tcPr>
          <w:p w14:paraId="05C8D703" w14:textId="0D8D593B" w:rsidR="005F7A4B" w:rsidRDefault="00E81DA9" w:rsidP="000A52C9">
            <w:pPr>
              <w:jc w:val="both"/>
            </w:pPr>
            <w:r w:rsidRPr="00A83B3D">
              <w:t>Θρυμματισμένο ξύλο</w:t>
            </w:r>
          </w:p>
        </w:tc>
        <w:tc>
          <w:tcPr>
            <w:tcW w:w="2074" w:type="dxa"/>
          </w:tcPr>
          <w:p w14:paraId="04ED3F9F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CAE6CB6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6A8D5390" w14:textId="77777777" w:rsidR="005F7A4B" w:rsidRDefault="005F7A4B" w:rsidP="000A52C9">
            <w:pPr>
              <w:jc w:val="both"/>
            </w:pPr>
          </w:p>
        </w:tc>
      </w:tr>
      <w:tr w:rsidR="005F7A4B" w14:paraId="46F73EAF" w14:textId="77777777" w:rsidTr="000A52C9">
        <w:tc>
          <w:tcPr>
            <w:tcW w:w="2074" w:type="dxa"/>
          </w:tcPr>
          <w:p w14:paraId="298E3FEE" w14:textId="326C59CC" w:rsidR="005F7A4B" w:rsidRDefault="00E81DA9" w:rsidP="000A52C9">
            <w:pPr>
              <w:jc w:val="both"/>
            </w:pPr>
            <w:r>
              <w:t>Χώμα</w:t>
            </w:r>
          </w:p>
        </w:tc>
        <w:tc>
          <w:tcPr>
            <w:tcW w:w="2074" w:type="dxa"/>
          </w:tcPr>
          <w:p w14:paraId="51374642" w14:textId="7E41BCBD" w:rsidR="005F7A4B" w:rsidRPr="00FF3A74" w:rsidRDefault="00FF3A74" w:rsidP="000A52C9">
            <w:pPr>
              <w:jc w:val="both"/>
            </w:pPr>
            <w:r>
              <w:rPr>
                <w:lang w:val="en-GB"/>
              </w:rPr>
              <w:t>1 φορτηγό</w:t>
            </w:r>
          </w:p>
        </w:tc>
        <w:tc>
          <w:tcPr>
            <w:tcW w:w="2074" w:type="dxa"/>
          </w:tcPr>
          <w:p w14:paraId="508F1FAD" w14:textId="2F6B8E44" w:rsidR="005F7A4B" w:rsidRDefault="00FF3A74" w:rsidP="000A52C9">
            <w:pPr>
              <w:jc w:val="both"/>
            </w:pPr>
            <w:r>
              <w:t xml:space="preserve">            300</w:t>
            </w:r>
          </w:p>
        </w:tc>
        <w:tc>
          <w:tcPr>
            <w:tcW w:w="2074" w:type="dxa"/>
          </w:tcPr>
          <w:p w14:paraId="1DBF178D" w14:textId="0266A490" w:rsidR="005F7A4B" w:rsidRDefault="00FF3A74" w:rsidP="000A52C9">
            <w:pPr>
              <w:jc w:val="both"/>
            </w:pPr>
            <w:r>
              <w:t xml:space="preserve">            300</w:t>
            </w:r>
          </w:p>
        </w:tc>
      </w:tr>
      <w:tr w:rsidR="00E912D3" w14:paraId="505C3841" w14:textId="77777777" w:rsidTr="000A52C9">
        <w:tc>
          <w:tcPr>
            <w:tcW w:w="2074" w:type="dxa"/>
          </w:tcPr>
          <w:p w14:paraId="6724A6A4" w14:textId="77777777" w:rsidR="00E235F9" w:rsidRDefault="00E235F9" w:rsidP="000A52C9">
            <w:pPr>
              <w:jc w:val="both"/>
            </w:pPr>
            <w:r>
              <w:t>Μίσθωση</w:t>
            </w:r>
          </w:p>
          <w:p w14:paraId="0585AD05" w14:textId="6EB31474" w:rsidR="00E912D3" w:rsidRPr="00E235F9" w:rsidRDefault="00E235F9" w:rsidP="000A52C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Mini digger</w:t>
            </w:r>
          </w:p>
        </w:tc>
        <w:tc>
          <w:tcPr>
            <w:tcW w:w="2074" w:type="dxa"/>
          </w:tcPr>
          <w:p w14:paraId="744B54E8" w14:textId="1447F2FE" w:rsidR="00E912D3" w:rsidRDefault="00E235F9" w:rsidP="000A52C9">
            <w:pPr>
              <w:jc w:val="both"/>
            </w:pPr>
            <w:r>
              <w:t xml:space="preserve">           </w:t>
            </w:r>
            <w:r w:rsidR="00FF3A74">
              <w:t>6  ώρες</w:t>
            </w:r>
          </w:p>
        </w:tc>
        <w:tc>
          <w:tcPr>
            <w:tcW w:w="2074" w:type="dxa"/>
          </w:tcPr>
          <w:p w14:paraId="09053C0D" w14:textId="14B9FA80" w:rsidR="00E912D3" w:rsidRPr="00E235F9" w:rsidRDefault="00E235F9" w:rsidP="000A52C9">
            <w:pPr>
              <w:jc w:val="both"/>
            </w:pPr>
            <w:r>
              <w:rPr>
                <w:lang w:val="en-GB"/>
              </w:rPr>
              <w:t xml:space="preserve">       50 </w:t>
            </w:r>
            <w:r>
              <w:t>την ώρα</w:t>
            </w:r>
          </w:p>
        </w:tc>
        <w:tc>
          <w:tcPr>
            <w:tcW w:w="2074" w:type="dxa"/>
          </w:tcPr>
          <w:p w14:paraId="28DD6443" w14:textId="5329F226" w:rsidR="00E912D3" w:rsidRDefault="00E235F9" w:rsidP="000A52C9">
            <w:pPr>
              <w:jc w:val="both"/>
            </w:pPr>
            <w:r>
              <w:t xml:space="preserve">            </w:t>
            </w:r>
            <w:r w:rsidR="00FF3A74">
              <w:t>300</w:t>
            </w:r>
          </w:p>
        </w:tc>
      </w:tr>
      <w:tr w:rsidR="0046145F" w14:paraId="2E3185FE" w14:textId="77777777" w:rsidTr="000A52C9">
        <w:tc>
          <w:tcPr>
            <w:tcW w:w="2074" w:type="dxa"/>
          </w:tcPr>
          <w:p w14:paraId="1177C19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A4AEEB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7B3B18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3AF7BE9" w14:textId="77777777" w:rsidR="0046145F" w:rsidRDefault="0046145F" w:rsidP="000A52C9">
            <w:pPr>
              <w:jc w:val="both"/>
            </w:pPr>
          </w:p>
        </w:tc>
      </w:tr>
      <w:tr w:rsidR="0046145F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bookmarkStart w:id="1" w:name="_Hlk200710964"/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55324F8D" w:rsidR="0046145F" w:rsidRDefault="00AA7507" w:rsidP="000A52C9">
            <w:pPr>
              <w:jc w:val="both"/>
            </w:pPr>
            <w:r>
              <w:t xml:space="preserve">            600</w:t>
            </w:r>
          </w:p>
        </w:tc>
      </w:tr>
    </w:tbl>
    <w:p w14:paraId="512EBC5E" w14:textId="77777777" w:rsidR="005462A6" w:rsidRDefault="005462A6" w:rsidP="005462A6">
      <w:pPr>
        <w:ind w:left="284"/>
        <w:rPr>
          <w:i/>
          <w:iCs/>
          <w:sz w:val="20"/>
          <w:szCs w:val="20"/>
        </w:rPr>
      </w:pPr>
      <w:r w:rsidRPr="00756F60">
        <w:rPr>
          <w:i/>
          <w:iCs/>
          <w:sz w:val="20"/>
          <w:szCs w:val="20"/>
        </w:rPr>
        <w:t>**</w:t>
      </w:r>
      <w:r>
        <w:rPr>
          <w:i/>
          <w:iCs/>
          <w:sz w:val="20"/>
          <w:szCs w:val="20"/>
        </w:rPr>
        <w:t>*</w:t>
      </w:r>
      <w:r w:rsidRPr="00756F60">
        <w:rPr>
          <w:i/>
          <w:iCs/>
          <w:sz w:val="20"/>
          <w:szCs w:val="20"/>
        </w:rPr>
        <w:t>Αφορά τ</w:t>
      </w:r>
      <w:r>
        <w:rPr>
          <w:i/>
          <w:iCs/>
          <w:sz w:val="20"/>
          <w:szCs w:val="20"/>
        </w:rPr>
        <w:t xml:space="preserve">ην επιπλέον προσθήκη εδαφοκαλυπτικών υλικών (θρυμματισμένου ξύλου, φυτοχώματος, κόμποστ κλπ) αγορά και μεταφορά τους </w:t>
      </w:r>
      <w:r w:rsidRPr="00756F60">
        <w:rPr>
          <w:i/>
          <w:iCs/>
          <w:sz w:val="20"/>
          <w:szCs w:val="20"/>
        </w:rPr>
        <w:t xml:space="preserve"> </w:t>
      </w:r>
    </w:p>
    <w:p w14:paraId="298F9273" w14:textId="77777777" w:rsidR="005462A6" w:rsidRDefault="005462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2"/>
        <w:gridCol w:w="2074"/>
      </w:tblGrid>
      <w:tr w:rsidR="00CB38F4" w14:paraId="67001887" w14:textId="77777777" w:rsidTr="005462A6">
        <w:trPr>
          <w:trHeight w:val="723"/>
        </w:trPr>
        <w:tc>
          <w:tcPr>
            <w:tcW w:w="6222" w:type="dxa"/>
            <w:shd w:val="clear" w:color="auto" w:fill="E7E6E6" w:themeFill="background2"/>
            <w:vAlign w:val="center"/>
          </w:tcPr>
          <w:p w14:paraId="1B0EC862" w14:textId="77191659" w:rsidR="00CB38F4" w:rsidRDefault="00CB38F4" w:rsidP="005462A6">
            <w:r>
              <w:t xml:space="preserve">Συνολική εκτίμηση δαπάνης </w:t>
            </w:r>
            <w:r w:rsidRPr="00AF54B2">
              <w:t>(Με Φ.Π.Α.)</w:t>
            </w:r>
          </w:p>
        </w:tc>
        <w:tc>
          <w:tcPr>
            <w:tcW w:w="2074" w:type="dxa"/>
            <w:shd w:val="clear" w:color="auto" w:fill="E7E6E6" w:themeFill="background2"/>
          </w:tcPr>
          <w:p w14:paraId="212A18A4" w14:textId="530B7077" w:rsidR="00CB38F4" w:rsidRDefault="00AA7507" w:rsidP="000A52C9">
            <w:pPr>
              <w:jc w:val="both"/>
            </w:pPr>
            <w:r>
              <w:t xml:space="preserve">        3,686</w:t>
            </w:r>
          </w:p>
        </w:tc>
      </w:tr>
      <w:bookmarkEnd w:id="1"/>
    </w:tbl>
    <w:p w14:paraId="1063213E" w14:textId="4EFFCE18" w:rsidR="000C0EDE" w:rsidRDefault="000C0EDE"/>
    <w:p w14:paraId="55D14827" w14:textId="77777777" w:rsidR="00756F60" w:rsidRDefault="00756F60"/>
    <w:p w14:paraId="11C74771" w14:textId="126630B1" w:rsidR="000A52C9" w:rsidRDefault="000A52C9" w:rsidP="000A52C9">
      <w:pPr>
        <w:jc w:val="both"/>
      </w:pPr>
    </w:p>
    <w:p w14:paraId="417B48CB" w14:textId="77777777" w:rsidR="00756F60" w:rsidRDefault="00756F60" w:rsidP="000A52C9">
      <w:pPr>
        <w:jc w:val="both"/>
      </w:pPr>
    </w:p>
    <w:p w14:paraId="36AFC99B" w14:textId="07FF3579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>
        <w:t>…………………………………………………</w:t>
      </w:r>
      <w:r w:rsidR="00E27440">
        <w:t>…………………………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0A52C9">
      <w:pPr>
        <w:jc w:val="both"/>
      </w:pPr>
      <w:r>
        <w:t>Η</w:t>
      </w:r>
      <w:r w:rsidR="00467A2D">
        <w:t>μερομηνία ……………………………</w:t>
      </w:r>
    </w:p>
    <w:sectPr w:rsidR="00467A2D" w:rsidRPr="000A5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4FFF" w14:textId="77777777" w:rsidR="00836F73" w:rsidRDefault="00836F73" w:rsidP="006064B0">
      <w:pPr>
        <w:spacing w:after="0" w:line="240" w:lineRule="auto"/>
      </w:pPr>
      <w:r>
        <w:separator/>
      </w:r>
    </w:p>
  </w:endnote>
  <w:endnote w:type="continuationSeparator" w:id="0">
    <w:p w14:paraId="2ED2545F" w14:textId="77777777" w:rsidR="00836F73" w:rsidRDefault="00836F73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2D54" w14:textId="77777777" w:rsidR="00836F73" w:rsidRDefault="00836F73" w:rsidP="006064B0">
      <w:pPr>
        <w:spacing w:after="0" w:line="240" w:lineRule="auto"/>
      </w:pPr>
      <w:r>
        <w:separator/>
      </w:r>
    </w:p>
  </w:footnote>
  <w:footnote w:type="continuationSeparator" w:id="0">
    <w:p w14:paraId="0C408E9D" w14:textId="77777777" w:rsidR="00836F73" w:rsidRDefault="00836F73" w:rsidP="0060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2853"/>
    <w:multiLevelType w:val="hybridMultilevel"/>
    <w:tmpl w:val="55A07482"/>
    <w:lvl w:ilvl="0" w:tplc="10D0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1276B"/>
    <w:multiLevelType w:val="hybridMultilevel"/>
    <w:tmpl w:val="0B203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488">
    <w:abstractNumId w:val="0"/>
  </w:num>
  <w:num w:numId="2" w16cid:durableId="184570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05D54"/>
    <w:rsid w:val="000060A9"/>
    <w:rsid w:val="00010A01"/>
    <w:rsid w:val="00011DB9"/>
    <w:rsid w:val="000524BC"/>
    <w:rsid w:val="00053E5A"/>
    <w:rsid w:val="00055ED6"/>
    <w:rsid w:val="000A52C9"/>
    <w:rsid w:val="000A708F"/>
    <w:rsid w:val="000C0EDE"/>
    <w:rsid w:val="000E0C92"/>
    <w:rsid w:val="00101121"/>
    <w:rsid w:val="00103B2C"/>
    <w:rsid w:val="001067E6"/>
    <w:rsid w:val="0011307A"/>
    <w:rsid w:val="001225A9"/>
    <w:rsid w:val="00156E1C"/>
    <w:rsid w:val="00170EFD"/>
    <w:rsid w:val="001716AD"/>
    <w:rsid w:val="00174F7E"/>
    <w:rsid w:val="00175848"/>
    <w:rsid w:val="00180F5B"/>
    <w:rsid w:val="001A6714"/>
    <w:rsid w:val="001C5971"/>
    <w:rsid w:val="001D3905"/>
    <w:rsid w:val="001D45F0"/>
    <w:rsid w:val="002235CE"/>
    <w:rsid w:val="0024532D"/>
    <w:rsid w:val="00255673"/>
    <w:rsid w:val="002609BD"/>
    <w:rsid w:val="00285A38"/>
    <w:rsid w:val="00297726"/>
    <w:rsid w:val="002C5787"/>
    <w:rsid w:val="002F7F27"/>
    <w:rsid w:val="00312BF1"/>
    <w:rsid w:val="003B3444"/>
    <w:rsid w:val="003B7172"/>
    <w:rsid w:val="003C50BF"/>
    <w:rsid w:val="003F3925"/>
    <w:rsid w:val="003F4776"/>
    <w:rsid w:val="004075FC"/>
    <w:rsid w:val="004105D3"/>
    <w:rsid w:val="0041639F"/>
    <w:rsid w:val="00445FD6"/>
    <w:rsid w:val="0046145F"/>
    <w:rsid w:val="00467A2D"/>
    <w:rsid w:val="00471AFE"/>
    <w:rsid w:val="00487FA4"/>
    <w:rsid w:val="004A15C9"/>
    <w:rsid w:val="004B1EC1"/>
    <w:rsid w:val="004E59A4"/>
    <w:rsid w:val="00500734"/>
    <w:rsid w:val="0054292F"/>
    <w:rsid w:val="005462A6"/>
    <w:rsid w:val="00562EFF"/>
    <w:rsid w:val="0057302B"/>
    <w:rsid w:val="005854EE"/>
    <w:rsid w:val="005C7B5D"/>
    <w:rsid w:val="005F7A4B"/>
    <w:rsid w:val="006064B0"/>
    <w:rsid w:val="00606654"/>
    <w:rsid w:val="00606DAC"/>
    <w:rsid w:val="00620E61"/>
    <w:rsid w:val="00627452"/>
    <w:rsid w:val="006323B6"/>
    <w:rsid w:val="00643943"/>
    <w:rsid w:val="00647DE7"/>
    <w:rsid w:val="006D2E6F"/>
    <w:rsid w:val="006E78ED"/>
    <w:rsid w:val="00720F7D"/>
    <w:rsid w:val="00753C73"/>
    <w:rsid w:val="00756F60"/>
    <w:rsid w:val="00764434"/>
    <w:rsid w:val="00793457"/>
    <w:rsid w:val="007B6B89"/>
    <w:rsid w:val="007C0D9D"/>
    <w:rsid w:val="007C12DF"/>
    <w:rsid w:val="007C2590"/>
    <w:rsid w:val="007E78E1"/>
    <w:rsid w:val="007F0999"/>
    <w:rsid w:val="007F1D55"/>
    <w:rsid w:val="00805527"/>
    <w:rsid w:val="00811BE0"/>
    <w:rsid w:val="0081775C"/>
    <w:rsid w:val="008213A1"/>
    <w:rsid w:val="0083410D"/>
    <w:rsid w:val="00836F73"/>
    <w:rsid w:val="00857E8E"/>
    <w:rsid w:val="00885FBC"/>
    <w:rsid w:val="008C43C4"/>
    <w:rsid w:val="008C5093"/>
    <w:rsid w:val="009041AA"/>
    <w:rsid w:val="009447FE"/>
    <w:rsid w:val="00977F9C"/>
    <w:rsid w:val="00982E0E"/>
    <w:rsid w:val="009C309D"/>
    <w:rsid w:val="009D7442"/>
    <w:rsid w:val="00A11CCE"/>
    <w:rsid w:val="00A1566D"/>
    <w:rsid w:val="00A62897"/>
    <w:rsid w:val="00A83B3D"/>
    <w:rsid w:val="00A97D85"/>
    <w:rsid w:val="00AA0411"/>
    <w:rsid w:val="00AA5E3E"/>
    <w:rsid w:val="00AA7507"/>
    <w:rsid w:val="00AB7C0E"/>
    <w:rsid w:val="00AF03CA"/>
    <w:rsid w:val="00AF54B2"/>
    <w:rsid w:val="00B057D0"/>
    <w:rsid w:val="00B222A4"/>
    <w:rsid w:val="00B35067"/>
    <w:rsid w:val="00B46E02"/>
    <w:rsid w:val="00B511BD"/>
    <w:rsid w:val="00B537A5"/>
    <w:rsid w:val="00B65016"/>
    <w:rsid w:val="00BA141B"/>
    <w:rsid w:val="00BC1A5C"/>
    <w:rsid w:val="00BE0875"/>
    <w:rsid w:val="00C070D6"/>
    <w:rsid w:val="00C15727"/>
    <w:rsid w:val="00C46B3D"/>
    <w:rsid w:val="00C96B34"/>
    <w:rsid w:val="00CB38F4"/>
    <w:rsid w:val="00CB7C67"/>
    <w:rsid w:val="00CD5A94"/>
    <w:rsid w:val="00CD6D6B"/>
    <w:rsid w:val="00CF0F74"/>
    <w:rsid w:val="00D306FB"/>
    <w:rsid w:val="00D3641D"/>
    <w:rsid w:val="00D51EB3"/>
    <w:rsid w:val="00D6777B"/>
    <w:rsid w:val="00DA60CD"/>
    <w:rsid w:val="00DB3C74"/>
    <w:rsid w:val="00DF76A5"/>
    <w:rsid w:val="00E02CF0"/>
    <w:rsid w:val="00E235F9"/>
    <w:rsid w:val="00E26E7B"/>
    <w:rsid w:val="00E27440"/>
    <w:rsid w:val="00E37012"/>
    <w:rsid w:val="00E37420"/>
    <w:rsid w:val="00E46D01"/>
    <w:rsid w:val="00E5188B"/>
    <w:rsid w:val="00E63EB8"/>
    <w:rsid w:val="00E81DA9"/>
    <w:rsid w:val="00E90945"/>
    <w:rsid w:val="00E912D3"/>
    <w:rsid w:val="00E97BA7"/>
    <w:rsid w:val="00ED0167"/>
    <w:rsid w:val="00EE11D6"/>
    <w:rsid w:val="00EE581D"/>
    <w:rsid w:val="00EF6A5D"/>
    <w:rsid w:val="00F0130C"/>
    <w:rsid w:val="00F121D0"/>
    <w:rsid w:val="00F17A25"/>
    <w:rsid w:val="00F41023"/>
    <w:rsid w:val="00F4217A"/>
    <w:rsid w:val="00F56D0A"/>
    <w:rsid w:val="00F7771D"/>
    <w:rsid w:val="00FB1C23"/>
    <w:rsid w:val="00FB2315"/>
    <w:rsid w:val="00FD5D40"/>
    <w:rsid w:val="00FF3A74"/>
    <w:rsid w:val="00FF4A00"/>
    <w:rsid w:val="041EB783"/>
    <w:rsid w:val="0A82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A5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FB77-BBD9-4182-982A-F36A8CBD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Kostas Konstantinou</cp:lastModifiedBy>
  <cp:revision>11</cp:revision>
  <cp:lastPrinted>2025-06-30T08:39:00Z</cp:lastPrinted>
  <dcterms:created xsi:type="dcterms:W3CDTF">2025-09-21T10:02:00Z</dcterms:created>
  <dcterms:modified xsi:type="dcterms:W3CDTF">2025-09-26T05:12:00Z</dcterms:modified>
</cp:coreProperties>
</file>